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F8D" w:rsidRPr="00034E9A" w:rsidRDefault="006B3641" w:rsidP="00183F8D">
      <w:pPr>
        <w:jc w:val="center"/>
        <w:rPr>
          <w:rFonts w:ascii="Arial" w:hAnsi="Arial" w:cs="Arial"/>
          <w:b/>
          <w:bCs/>
        </w:rPr>
      </w:pPr>
      <w:r>
        <w:rPr>
          <w:noProof/>
        </w:rPr>
        <mc:AlternateContent>
          <mc:Choice Requires="wpg">
            <w:drawing>
              <wp:anchor distT="0" distB="0" distL="114300" distR="114300" simplePos="0" relativeHeight="251658240" behindDoc="0" locked="0" layoutInCell="1" allowOverlap="1">
                <wp:simplePos x="0" y="0"/>
                <wp:positionH relativeFrom="column">
                  <wp:posOffset>598170</wp:posOffset>
                </wp:positionH>
                <wp:positionV relativeFrom="paragraph">
                  <wp:posOffset>-377825</wp:posOffset>
                </wp:positionV>
                <wp:extent cx="5533390" cy="142875"/>
                <wp:effectExtent l="15875" t="27940" r="22860" b="863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3390" cy="142875"/>
                          <a:chOff x="2530" y="539"/>
                          <a:chExt cx="8714" cy="225"/>
                        </a:xfrm>
                      </wpg:grpSpPr>
                      <wps:wsp>
                        <wps:cNvPr id="6" name="AutoShape 3"/>
                        <wps:cNvCnPr>
                          <a:cxnSpLocks noChangeShapeType="1"/>
                        </wps:cNvCnPr>
                        <wps:spPr bwMode="auto">
                          <a:xfrm>
                            <a:off x="2591" y="539"/>
                            <a:ext cx="8653" cy="0"/>
                          </a:xfrm>
                          <a:prstGeom prst="straightConnector1">
                            <a:avLst/>
                          </a:prstGeom>
                          <a:noFill/>
                          <a:ln w="38100">
                            <a:solidFill>
                              <a:srgbClr val="000066"/>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2530" y="763"/>
                            <a:ext cx="7375" cy="1"/>
                          </a:xfrm>
                          <a:prstGeom prst="straightConnector1">
                            <a:avLst/>
                          </a:prstGeom>
                          <a:noFill/>
                          <a:ln w="19050">
                            <a:solidFill>
                              <a:srgbClr val="000066"/>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DF501" id="Group 5" o:spid="_x0000_s1026" style="position:absolute;margin-left:47.1pt;margin-top:-29.75pt;width:435.7pt;height:11.25pt;z-index:251658240" coordorigin="2530,539" coordsize="871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">
                <v:shapetype id="_x0000_t32" coordsize="21600,21600" o:spt="32" o:oned="t" path="m,l21600,21600e" filled="f">
                  <v:path arrowok="t" fillok="f" o:connecttype="none"/>
                  <o:lock v:ext="edit" shapetype="t"/>
                </v:shapetype>
                <v:shape id="AutoShape 3" o:spid="_x0000_s1027" type="#_x0000_t32" style="position:absolute;left:2591;top:539;width:8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" strokecolor="#006" strokeweight="3pt"/>
                <v:shape id="AutoShape 4" o:spid="_x0000_s1028" type="#_x0000_t32" style="position:absolute;left:2530;top:763;width:7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" strokecolor="#006" strokeweight="1.5pt">
                  <v:shadow on="t" opacity=".5" offset="6pt,6pt"/>
                </v:shape>
              </v:group>
            </w:pict>
          </mc:Fallback>
        </mc:AlternateContent>
      </w:r>
      <w:r>
        <w:rPr>
          <w:noProof/>
        </w:rPr>
        <w:drawing>
          <wp:anchor distT="0" distB="0" distL="114300" distR="114300" simplePos="0" relativeHeight="251657216" behindDoc="0" locked="0" layoutInCell="1" allowOverlap="1">
            <wp:simplePos x="0" y="0"/>
            <wp:positionH relativeFrom="column">
              <wp:posOffset>-704215</wp:posOffset>
            </wp:positionH>
            <wp:positionV relativeFrom="paragraph">
              <wp:posOffset>-643890</wp:posOffset>
            </wp:positionV>
            <wp:extent cx="1249045" cy="970280"/>
            <wp:effectExtent l="0" t="0" r="0" b="0"/>
            <wp:wrapNone/>
            <wp:docPr id="4" name="Рисунок 2" descr="logo NFM+min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NFM+minera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0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F8D" w:rsidRPr="00034E9A">
        <w:rPr>
          <w:rFonts w:ascii="Arial" w:hAnsi="Arial" w:cs="Arial"/>
          <w:b/>
          <w:bCs/>
        </w:rPr>
        <w:t>ПРАВИЛА ОФОРМЛЕНИЯ</w:t>
      </w:r>
      <w:r w:rsidR="00C318BA">
        <w:rPr>
          <w:rFonts w:ascii="Arial" w:hAnsi="Arial" w:cs="Arial"/>
          <w:b/>
          <w:bCs/>
        </w:rPr>
        <w:t xml:space="preserve"> </w:t>
      </w:r>
      <w:r w:rsidR="00FC0BAF">
        <w:rPr>
          <w:rFonts w:ascii="Arial" w:hAnsi="Arial" w:cs="Arial"/>
          <w:b/>
          <w:bCs/>
        </w:rPr>
        <w:t xml:space="preserve">ТЕЗИСОВ </w:t>
      </w:r>
      <w:r w:rsidR="00C318BA">
        <w:rPr>
          <w:rFonts w:ascii="Arial" w:hAnsi="Arial" w:cs="Arial"/>
          <w:b/>
          <w:bCs/>
        </w:rPr>
        <w:t>ДОКЛАДОВ</w:t>
      </w:r>
    </w:p>
    <w:p w:rsidR="00F079E3" w:rsidRPr="00034E9A" w:rsidRDefault="00F079E3" w:rsidP="00183F8D">
      <w:pPr>
        <w:jc w:val="center"/>
        <w:rPr>
          <w:rFonts w:ascii="Arial" w:hAnsi="Arial" w:cs="Arial"/>
        </w:rPr>
      </w:pPr>
    </w:p>
    <w:p w:rsidR="00183F8D" w:rsidRPr="00034E9A" w:rsidRDefault="00183F8D" w:rsidP="00F079E3">
      <w:pPr>
        <w:pStyle w:val="a4"/>
        <w:spacing w:before="0" w:beforeAutospacing="0" w:after="120" w:afterAutospacing="0"/>
        <w:jc w:val="both"/>
        <w:rPr>
          <w:rFonts w:ascii="Arial" w:hAnsi="Arial" w:cs="Arial"/>
        </w:rPr>
      </w:pPr>
      <w:r w:rsidRPr="00034E9A">
        <w:rPr>
          <w:rFonts w:ascii="Arial" w:hAnsi="Arial" w:cs="Arial"/>
        </w:rPr>
        <w:t xml:space="preserve">Редколлегия </w:t>
      </w:r>
      <w:r w:rsidR="009C4C83" w:rsidRPr="00034E9A">
        <w:rPr>
          <w:rFonts w:ascii="Arial" w:hAnsi="Arial" w:cs="Arial"/>
        </w:rPr>
        <w:t>сбо</w:t>
      </w:r>
      <w:r w:rsidR="00034E9A">
        <w:rPr>
          <w:rFonts w:ascii="Arial" w:hAnsi="Arial" w:cs="Arial"/>
        </w:rPr>
        <w:t>рник</w:t>
      </w:r>
      <w:r w:rsidR="00C6619E">
        <w:rPr>
          <w:rFonts w:ascii="Arial" w:hAnsi="Arial" w:cs="Arial"/>
        </w:rPr>
        <w:t xml:space="preserve">а </w:t>
      </w:r>
      <w:r w:rsidR="00FC0BAF">
        <w:rPr>
          <w:rFonts w:ascii="Arial" w:hAnsi="Arial" w:cs="Arial"/>
        </w:rPr>
        <w:t>материалов Конгресса</w:t>
      </w:r>
      <w:r w:rsidR="00C6619E">
        <w:rPr>
          <w:rFonts w:ascii="Arial" w:hAnsi="Arial" w:cs="Arial"/>
        </w:rPr>
        <w:t xml:space="preserve"> «Цветные металлы</w:t>
      </w:r>
      <w:r w:rsidR="00321459">
        <w:rPr>
          <w:rFonts w:ascii="Arial" w:hAnsi="Arial" w:cs="Arial"/>
        </w:rPr>
        <w:t xml:space="preserve"> и минералы</w:t>
      </w:r>
      <w:r w:rsidR="009C4C83" w:rsidRPr="00034E9A">
        <w:rPr>
          <w:rFonts w:ascii="Arial" w:hAnsi="Arial" w:cs="Arial"/>
        </w:rPr>
        <w:t>»</w:t>
      </w:r>
      <w:r w:rsidRPr="00034E9A">
        <w:rPr>
          <w:rFonts w:ascii="Arial" w:hAnsi="Arial" w:cs="Arial"/>
        </w:rPr>
        <w:t xml:space="preserve"> просит авторов придерживаться следующих правил при предоставлении </w:t>
      </w:r>
      <w:r w:rsidR="00437636">
        <w:rPr>
          <w:rFonts w:ascii="Arial" w:hAnsi="Arial" w:cs="Arial"/>
        </w:rPr>
        <w:t>тезисов</w:t>
      </w:r>
      <w:r w:rsidR="003A6424" w:rsidRPr="003A6424">
        <w:rPr>
          <w:rFonts w:ascii="Arial" w:hAnsi="Arial" w:cs="Arial"/>
        </w:rPr>
        <w:t xml:space="preserve"> </w:t>
      </w:r>
      <w:r w:rsidR="003A6424">
        <w:rPr>
          <w:rFonts w:ascii="Arial" w:hAnsi="Arial" w:cs="Arial"/>
        </w:rPr>
        <w:t>для публикации</w:t>
      </w:r>
      <w:r w:rsidRPr="00034E9A">
        <w:rPr>
          <w:rFonts w:ascii="Arial" w:hAnsi="Arial" w:cs="Arial"/>
        </w:rPr>
        <w:t>.</w:t>
      </w:r>
      <w:r w:rsidR="00AE6DD7">
        <w:rPr>
          <w:rFonts w:ascii="Arial" w:hAnsi="Arial" w:cs="Arial"/>
        </w:rPr>
        <w:t xml:space="preserve"> </w:t>
      </w:r>
    </w:p>
    <w:p w:rsidR="00AE6DD7" w:rsidRDefault="00AE6DD7" w:rsidP="00034E9A">
      <w:pPr>
        <w:spacing w:after="120"/>
        <w:jc w:val="both"/>
        <w:rPr>
          <w:rFonts w:ascii="Arial" w:hAnsi="Arial" w:cs="Arial"/>
          <w:b/>
          <w:i/>
        </w:rPr>
      </w:pPr>
    </w:p>
    <w:p w:rsidR="009454A2" w:rsidRPr="00034E9A" w:rsidRDefault="00437636" w:rsidP="00034E9A">
      <w:pPr>
        <w:spacing w:after="120"/>
        <w:jc w:val="both"/>
        <w:rPr>
          <w:rFonts w:ascii="Arial" w:hAnsi="Arial" w:cs="Arial"/>
          <w:i/>
        </w:rPr>
      </w:pPr>
      <w:r>
        <w:rPr>
          <w:rFonts w:ascii="Arial" w:hAnsi="Arial" w:cs="Arial"/>
          <w:b/>
          <w:i/>
        </w:rPr>
        <w:t>Тезисы</w:t>
      </w:r>
      <w:r w:rsidR="009454A2" w:rsidRPr="00034E9A">
        <w:rPr>
          <w:rFonts w:ascii="Arial" w:hAnsi="Arial" w:cs="Arial"/>
          <w:b/>
          <w:i/>
        </w:rPr>
        <w:t xml:space="preserve"> оформляются в следующем порядке</w:t>
      </w:r>
      <w:r w:rsidR="009454A2" w:rsidRPr="00034E9A">
        <w:rPr>
          <w:rFonts w:ascii="Arial" w:hAnsi="Arial" w:cs="Arial"/>
          <w:i/>
        </w:rPr>
        <w:t>:</w:t>
      </w:r>
    </w:p>
    <w:p w:rsidR="00437636" w:rsidRPr="00A70116" w:rsidRDefault="00437636" w:rsidP="00A70116">
      <w:pPr>
        <w:pStyle w:val="a7"/>
        <w:widowControl w:val="0"/>
        <w:numPr>
          <w:ilvl w:val="0"/>
          <w:numId w:val="15"/>
        </w:numPr>
        <w:tabs>
          <w:tab w:val="left" w:pos="784"/>
          <w:tab w:val="left" w:pos="1134"/>
        </w:tabs>
        <w:jc w:val="both"/>
      </w:pPr>
      <w:r w:rsidRPr="00A70116">
        <w:rPr>
          <w:b/>
        </w:rPr>
        <w:t xml:space="preserve">НАЗВАНИЕ - </w:t>
      </w:r>
      <w:r w:rsidRPr="00A70116">
        <w:t xml:space="preserve">(Шрифт </w:t>
      </w:r>
      <w:proofErr w:type="spellStart"/>
      <w:r w:rsidRPr="00A70116">
        <w:t>Times</w:t>
      </w:r>
      <w:proofErr w:type="spellEnd"/>
      <w:r w:rsidRPr="00A70116">
        <w:t xml:space="preserve"> </w:t>
      </w:r>
      <w:proofErr w:type="spellStart"/>
      <w:r w:rsidRPr="00A70116">
        <w:t>New</w:t>
      </w:r>
      <w:proofErr w:type="spellEnd"/>
      <w:r w:rsidRPr="00A70116">
        <w:t xml:space="preserve"> Roman, полужирный, кегль 12, выравнивание текста по центру, прописные буквы)</w:t>
      </w:r>
    </w:p>
    <w:p w:rsidR="00437636" w:rsidRPr="00A70116" w:rsidRDefault="00437636" w:rsidP="00A70116">
      <w:pPr>
        <w:pStyle w:val="a7"/>
        <w:numPr>
          <w:ilvl w:val="0"/>
          <w:numId w:val="15"/>
        </w:numPr>
        <w:jc w:val="both"/>
      </w:pPr>
      <w:r w:rsidRPr="00A70116">
        <w:rPr>
          <w:b/>
        </w:rPr>
        <w:t xml:space="preserve">И. О. Фамилия </w:t>
      </w:r>
      <w:r w:rsidRPr="00A70116">
        <w:t xml:space="preserve">(инициалы перед фамилией) - (Шрифт TNR, </w:t>
      </w:r>
      <w:bookmarkStart w:id="0" w:name="_GoBack"/>
      <w:bookmarkEnd w:id="0"/>
      <w:r w:rsidRPr="00A70116">
        <w:t xml:space="preserve">кегль 12, выравнивание текста по центру). ФИО докладчика подчеркнуть, ФИО ответственного контактного автора выделить знаком </w:t>
      </w:r>
      <w:proofErr w:type="gramStart"/>
      <w:r w:rsidRPr="00A70116">
        <w:t>* )</w:t>
      </w:r>
      <w:proofErr w:type="gramEnd"/>
      <w:r w:rsidRPr="00A70116">
        <w:t>;</w:t>
      </w:r>
    </w:p>
    <w:p w:rsidR="009454A2" w:rsidRPr="00A70116" w:rsidRDefault="00A70116" w:rsidP="00A70116">
      <w:pPr>
        <w:numPr>
          <w:ilvl w:val="0"/>
          <w:numId w:val="15"/>
        </w:numPr>
        <w:jc w:val="both"/>
      </w:pPr>
      <w:r>
        <w:t>Н</w:t>
      </w:r>
      <w:r w:rsidR="009454A2" w:rsidRPr="00A70116">
        <w:t>азвание организации</w:t>
      </w:r>
      <w:r w:rsidRPr="00A70116">
        <w:t xml:space="preserve"> (юридическое)</w:t>
      </w:r>
      <w:r w:rsidR="009454A2" w:rsidRPr="00A70116">
        <w:t xml:space="preserve">, </w:t>
      </w:r>
      <w:r w:rsidR="00331109" w:rsidRPr="00A70116">
        <w:t>почтовый адрес</w:t>
      </w:r>
      <w:r w:rsidRPr="00A70116">
        <w:t xml:space="preserve"> (Страна, индекс, Город, улица, дом)</w:t>
      </w:r>
    </w:p>
    <w:p w:rsidR="00437636" w:rsidRPr="00A70116" w:rsidRDefault="00A70116" w:rsidP="00A70116">
      <w:pPr>
        <w:numPr>
          <w:ilvl w:val="0"/>
          <w:numId w:val="15"/>
        </w:numPr>
        <w:jc w:val="both"/>
      </w:pPr>
      <w:r>
        <w:t>Э</w:t>
      </w:r>
      <w:r w:rsidR="00437636" w:rsidRPr="00A70116">
        <w:t xml:space="preserve">лектронная почта ответственного контактного автора. </w:t>
      </w:r>
    </w:p>
    <w:p w:rsidR="00F079E3" w:rsidRPr="00034E9A" w:rsidRDefault="00F079E3" w:rsidP="00F079E3">
      <w:pPr>
        <w:ind w:left="539"/>
        <w:jc w:val="both"/>
        <w:rPr>
          <w:rFonts w:ascii="Arial" w:hAnsi="Arial" w:cs="Arial"/>
        </w:rPr>
      </w:pPr>
    </w:p>
    <w:p w:rsidR="00034E9A" w:rsidRPr="00034E9A" w:rsidRDefault="00034E9A" w:rsidP="00034E9A">
      <w:pPr>
        <w:spacing w:after="120"/>
        <w:jc w:val="both"/>
        <w:rPr>
          <w:rFonts w:ascii="Arial" w:hAnsi="Arial" w:cs="Arial"/>
        </w:rPr>
      </w:pPr>
      <w:r w:rsidRPr="00034E9A">
        <w:rPr>
          <w:rFonts w:ascii="Arial" w:hAnsi="Arial" w:cs="Arial"/>
          <w:b/>
          <w:i/>
        </w:rPr>
        <w:t xml:space="preserve">Правила оформления текста </w:t>
      </w:r>
      <w:r w:rsidR="00437636">
        <w:rPr>
          <w:rFonts w:ascii="Arial" w:hAnsi="Arial" w:cs="Arial"/>
          <w:b/>
          <w:i/>
        </w:rPr>
        <w:t>тезисов</w:t>
      </w:r>
      <w:r w:rsidRPr="00034E9A">
        <w:rPr>
          <w:rFonts w:ascii="Arial" w:hAnsi="Arial" w:cs="Arial"/>
          <w:b/>
          <w:i/>
        </w:rPr>
        <w:t>:</w:t>
      </w:r>
    </w:p>
    <w:p w:rsidR="002119F8" w:rsidRDefault="00437636" w:rsidP="002119F8">
      <w:pPr>
        <w:numPr>
          <w:ilvl w:val="0"/>
          <w:numId w:val="9"/>
        </w:numPr>
        <w:spacing w:after="120"/>
        <w:jc w:val="both"/>
        <w:rPr>
          <w:rFonts w:ascii="Arial" w:hAnsi="Arial" w:cs="Arial"/>
        </w:rPr>
      </w:pPr>
      <w:r>
        <w:rPr>
          <w:rFonts w:ascii="Arial" w:hAnsi="Arial" w:cs="Arial"/>
        </w:rPr>
        <w:t>Тезисы</w:t>
      </w:r>
      <w:r w:rsidR="002119F8" w:rsidRPr="00034E9A">
        <w:rPr>
          <w:rFonts w:ascii="Arial" w:hAnsi="Arial" w:cs="Arial"/>
        </w:rPr>
        <w:t xml:space="preserve"> предоставляются в электронном виде</w:t>
      </w:r>
      <w:r w:rsidR="002119F8">
        <w:rPr>
          <w:rFonts w:ascii="Arial" w:hAnsi="Arial" w:cs="Arial"/>
        </w:rPr>
        <w:t xml:space="preserve"> </w:t>
      </w:r>
      <w:r w:rsidR="002119F8" w:rsidRPr="00B86EDD">
        <w:rPr>
          <w:rFonts w:ascii="Arial" w:hAnsi="Arial" w:cs="Arial"/>
          <w:b/>
        </w:rPr>
        <w:t xml:space="preserve">на русском </w:t>
      </w:r>
      <w:r>
        <w:rPr>
          <w:rFonts w:ascii="Arial" w:hAnsi="Arial" w:cs="Arial"/>
          <w:b/>
        </w:rPr>
        <w:t xml:space="preserve">и английском </w:t>
      </w:r>
      <w:r w:rsidR="002119F8" w:rsidRPr="00B86EDD">
        <w:rPr>
          <w:rFonts w:ascii="Arial" w:hAnsi="Arial" w:cs="Arial"/>
          <w:b/>
        </w:rPr>
        <w:t>язык</w:t>
      </w:r>
      <w:r>
        <w:rPr>
          <w:rFonts w:ascii="Arial" w:hAnsi="Arial" w:cs="Arial"/>
          <w:b/>
        </w:rPr>
        <w:t>ах</w:t>
      </w:r>
    </w:p>
    <w:p w:rsidR="002119F8" w:rsidRDefault="002119F8" w:rsidP="002119F8">
      <w:pPr>
        <w:numPr>
          <w:ilvl w:val="0"/>
          <w:numId w:val="9"/>
        </w:numPr>
        <w:spacing w:after="120"/>
        <w:jc w:val="both"/>
        <w:rPr>
          <w:rFonts w:ascii="Arial" w:hAnsi="Arial" w:cs="Arial"/>
        </w:rPr>
      </w:pPr>
      <w:r>
        <w:rPr>
          <w:rFonts w:ascii="Arial" w:hAnsi="Arial" w:cs="Arial"/>
          <w:b/>
        </w:rPr>
        <w:t>О</w:t>
      </w:r>
      <w:r w:rsidRPr="00034E9A">
        <w:rPr>
          <w:rFonts w:ascii="Arial" w:hAnsi="Arial" w:cs="Arial"/>
          <w:b/>
        </w:rPr>
        <w:t>бъем</w:t>
      </w:r>
      <w:r>
        <w:rPr>
          <w:rFonts w:ascii="Arial" w:hAnsi="Arial" w:cs="Arial"/>
          <w:b/>
        </w:rPr>
        <w:t xml:space="preserve"> </w:t>
      </w:r>
      <w:r w:rsidR="00437636">
        <w:rPr>
          <w:rFonts w:ascii="Arial" w:hAnsi="Arial" w:cs="Arial"/>
          <w:b/>
        </w:rPr>
        <w:t>тезисов</w:t>
      </w:r>
      <w:r w:rsidRPr="00034E9A">
        <w:rPr>
          <w:rFonts w:ascii="Arial" w:hAnsi="Arial" w:cs="Arial"/>
          <w:b/>
        </w:rPr>
        <w:t xml:space="preserve"> </w:t>
      </w:r>
      <w:r>
        <w:rPr>
          <w:rFonts w:ascii="Arial" w:hAnsi="Arial" w:cs="Arial"/>
          <w:b/>
        </w:rPr>
        <w:t xml:space="preserve">от 1 </w:t>
      </w:r>
      <w:r w:rsidRPr="00034E9A">
        <w:rPr>
          <w:rFonts w:ascii="Arial" w:hAnsi="Arial" w:cs="Arial"/>
          <w:b/>
        </w:rPr>
        <w:t xml:space="preserve">до </w:t>
      </w:r>
      <w:r w:rsidR="00437636">
        <w:rPr>
          <w:rFonts w:ascii="Arial" w:hAnsi="Arial" w:cs="Arial"/>
          <w:b/>
        </w:rPr>
        <w:t>3</w:t>
      </w:r>
      <w:r w:rsidRPr="00034E9A">
        <w:rPr>
          <w:rFonts w:ascii="Arial" w:hAnsi="Arial" w:cs="Arial"/>
          <w:b/>
        </w:rPr>
        <w:t xml:space="preserve"> стр., в формате </w:t>
      </w:r>
      <w:r w:rsidRPr="00034E9A">
        <w:rPr>
          <w:rFonts w:ascii="Arial" w:hAnsi="Arial" w:cs="Arial"/>
          <w:b/>
          <w:lang w:val="en-US"/>
        </w:rPr>
        <w:t>Microsoft</w:t>
      </w:r>
      <w:r w:rsidRPr="00034E9A">
        <w:rPr>
          <w:rFonts w:ascii="Arial" w:hAnsi="Arial" w:cs="Arial"/>
          <w:b/>
        </w:rPr>
        <w:t xml:space="preserve"> </w:t>
      </w:r>
      <w:r w:rsidRPr="00034E9A">
        <w:rPr>
          <w:rFonts w:ascii="Arial" w:hAnsi="Arial" w:cs="Arial"/>
          <w:b/>
          <w:lang w:val="en-US"/>
        </w:rPr>
        <w:t>Word</w:t>
      </w:r>
      <w:r w:rsidRPr="00034E9A">
        <w:rPr>
          <w:rFonts w:ascii="Arial" w:hAnsi="Arial" w:cs="Arial"/>
          <w:b/>
        </w:rPr>
        <w:t xml:space="preserve">, шрифт 12 </w:t>
      </w:r>
      <w:bookmarkStart w:id="1" w:name="_Hlk163225939"/>
      <w:r w:rsidRPr="00034E9A">
        <w:rPr>
          <w:rFonts w:ascii="Arial" w:hAnsi="Arial" w:cs="Arial"/>
          <w:b/>
          <w:lang w:val="en-US"/>
        </w:rPr>
        <w:t>Times</w:t>
      </w:r>
      <w:r w:rsidRPr="00034E9A">
        <w:rPr>
          <w:rFonts w:ascii="Arial" w:hAnsi="Arial" w:cs="Arial"/>
          <w:b/>
        </w:rPr>
        <w:t xml:space="preserve"> </w:t>
      </w:r>
      <w:r w:rsidRPr="00034E9A">
        <w:rPr>
          <w:rFonts w:ascii="Arial" w:hAnsi="Arial" w:cs="Arial"/>
          <w:b/>
          <w:lang w:val="en-US"/>
        </w:rPr>
        <w:t>New</w:t>
      </w:r>
      <w:r w:rsidRPr="00034E9A">
        <w:rPr>
          <w:rFonts w:ascii="Arial" w:hAnsi="Arial" w:cs="Arial"/>
          <w:b/>
        </w:rPr>
        <w:t xml:space="preserve"> </w:t>
      </w:r>
      <w:r w:rsidRPr="00034E9A">
        <w:rPr>
          <w:rFonts w:ascii="Arial" w:hAnsi="Arial" w:cs="Arial"/>
          <w:b/>
          <w:lang w:val="en-US"/>
        </w:rPr>
        <w:t>Roman</w:t>
      </w:r>
      <w:bookmarkEnd w:id="1"/>
      <w:r>
        <w:rPr>
          <w:rFonts w:ascii="Arial" w:hAnsi="Arial" w:cs="Arial"/>
          <w:b/>
        </w:rPr>
        <w:t xml:space="preserve">, </w:t>
      </w:r>
      <w:r w:rsidRPr="00034E9A">
        <w:rPr>
          <w:rFonts w:ascii="Arial" w:hAnsi="Arial" w:cs="Arial"/>
          <w:b/>
        </w:rPr>
        <w:t xml:space="preserve">одинарный межстрочный интервал; поля: верхнее и нижнее – по </w:t>
      </w:r>
      <w:smartTag w:uri="urn:schemas-microsoft-com:office:smarttags" w:element="metricconverter">
        <w:smartTagPr>
          <w:attr w:name="ProductID" w:val="2 см"/>
        </w:smartTagPr>
        <w:r w:rsidRPr="00034E9A">
          <w:rPr>
            <w:rFonts w:ascii="Arial" w:hAnsi="Arial" w:cs="Arial"/>
            <w:b/>
          </w:rPr>
          <w:t>2 см</w:t>
        </w:r>
      </w:smartTag>
      <w:r w:rsidRPr="00034E9A">
        <w:rPr>
          <w:rFonts w:ascii="Arial" w:hAnsi="Arial" w:cs="Arial"/>
          <w:b/>
        </w:rPr>
        <w:t xml:space="preserve">, левое – 3см, правое – </w:t>
      </w:r>
      <w:smartTag w:uri="urn:schemas-microsoft-com:office:smarttags" w:element="metricconverter">
        <w:smartTagPr>
          <w:attr w:name="ProductID" w:val="1,5 см"/>
        </w:smartTagPr>
        <w:r w:rsidRPr="00034E9A">
          <w:rPr>
            <w:rFonts w:ascii="Arial" w:hAnsi="Arial" w:cs="Arial"/>
            <w:b/>
          </w:rPr>
          <w:t>1,5 см</w:t>
        </w:r>
      </w:smartTag>
      <w:r w:rsidRPr="00034E9A">
        <w:rPr>
          <w:rFonts w:ascii="Arial" w:hAnsi="Arial" w:cs="Arial"/>
          <w:b/>
        </w:rPr>
        <w:t>.</w:t>
      </w:r>
      <w:r w:rsidRPr="00034E9A">
        <w:rPr>
          <w:rFonts w:ascii="Arial" w:hAnsi="Arial" w:cs="Arial"/>
        </w:rPr>
        <w:t xml:space="preserve"> </w:t>
      </w:r>
    </w:p>
    <w:p w:rsidR="00183F8D" w:rsidRPr="00034E9A" w:rsidRDefault="002A623E" w:rsidP="00034E9A">
      <w:pPr>
        <w:numPr>
          <w:ilvl w:val="0"/>
          <w:numId w:val="9"/>
        </w:numPr>
        <w:spacing w:after="120"/>
        <w:jc w:val="both"/>
        <w:rPr>
          <w:rFonts w:ascii="Arial" w:hAnsi="Arial" w:cs="Arial"/>
        </w:rPr>
      </w:pPr>
      <w:r>
        <w:rPr>
          <w:rFonts w:ascii="Arial" w:hAnsi="Arial" w:cs="Arial"/>
        </w:rPr>
        <w:t>С</w:t>
      </w:r>
      <w:r w:rsidR="00183F8D" w:rsidRPr="00034E9A">
        <w:rPr>
          <w:rFonts w:ascii="Arial" w:hAnsi="Arial" w:cs="Arial"/>
        </w:rPr>
        <w:t>ложны</w:t>
      </w:r>
      <w:r>
        <w:rPr>
          <w:rFonts w:ascii="Arial" w:hAnsi="Arial" w:cs="Arial"/>
        </w:rPr>
        <w:t>е</w:t>
      </w:r>
      <w:r w:rsidR="00183F8D" w:rsidRPr="00034E9A">
        <w:rPr>
          <w:rFonts w:ascii="Arial" w:hAnsi="Arial" w:cs="Arial"/>
        </w:rPr>
        <w:t xml:space="preserve"> формул</w:t>
      </w:r>
      <w:r>
        <w:rPr>
          <w:rFonts w:ascii="Arial" w:hAnsi="Arial" w:cs="Arial"/>
        </w:rPr>
        <w:t xml:space="preserve">ы </w:t>
      </w:r>
      <w:r w:rsidRPr="002A623E">
        <w:rPr>
          <w:rFonts w:ascii="Arial" w:hAnsi="Arial" w:cs="Arial"/>
        </w:rPr>
        <w:t>должны набираться с помощью редактора формул</w:t>
      </w:r>
      <w:r w:rsidR="00183F8D" w:rsidRPr="00034E9A">
        <w:rPr>
          <w:rFonts w:ascii="Arial" w:hAnsi="Arial" w:cs="Arial"/>
        </w:rPr>
        <w:t xml:space="preserve"> </w:t>
      </w:r>
      <w:proofErr w:type="spellStart"/>
      <w:r w:rsidR="009454A2" w:rsidRPr="00034E9A">
        <w:rPr>
          <w:rFonts w:ascii="Arial" w:hAnsi="Arial" w:cs="Arial"/>
          <w:b/>
        </w:rPr>
        <w:t>Microsoft</w:t>
      </w:r>
      <w:proofErr w:type="spellEnd"/>
      <w:r w:rsidR="009454A2" w:rsidRPr="00034E9A">
        <w:rPr>
          <w:rFonts w:ascii="Arial" w:hAnsi="Arial" w:cs="Arial"/>
          <w:b/>
        </w:rPr>
        <w:t xml:space="preserve"> </w:t>
      </w:r>
      <w:proofErr w:type="spellStart"/>
      <w:r w:rsidR="009454A2" w:rsidRPr="00034E9A">
        <w:rPr>
          <w:rFonts w:ascii="Arial" w:hAnsi="Arial" w:cs="Arial"/>
          <w:b/>
        </w:rPr>
        <w:t>Equation</w:t>
      </w:r>
      <w:proofErr w:type="spellEnd"/>
      <w:r w:rsidR="009454A2" w:rsidRPr="00034E9A">
        <w:rPr>
          <w:rFonts w:ascii="Arial" w:hAnsi="Arial" w:cs="Arial"/>
          <w:b/>
        </w:rPr>
        <w:t>.</w:t>
      </w:r>
    </w:p>
    <w:p w:rsidR="00183F8D" w:rsidRPr="00034E9A" w:rsidRDefault="00183F8D" w:rsidP="00034E9A">
      <w:pPr>
        <w:numPr>
          <w:ilvl w:val="0"/>
          <w:numId w:val="9"/>
        </w:numPr>
        <w:spacing w:after="120"/>
        <w:jc w:val="both"/>
        <w:rPr>
          <w:rFonts w:ascii="Arial" w:hAnsi="Arial" w:cs="Arial"/>
        </w:rPr>
      </w:pPr>
      <w:r w:rsidRPr="00034E9A">
        <w:rPr>
          <w:rFonts w:ascii="Arial" w:hAnsi="Arial" w:cs="Arial"/>
        </w:rPr>
        <w:t xml:space="preserve">Нумерация формул производится с правой стороны. </w:t>
      </w:r>
    </w:p>
    <w:p w:rsidR="00183F8D" w:rsidRPr="00034E9A" w:rsidRDefault="00183F8D" w:rsidP="00034E9A">
      <w:pPr>
        <w:numPr>
          <w:ilvl w:val="0"/>
          <w:numId w:val="9"/>
        </w:numPr>
        <w:spacing w:after="120"/>
        <w:jc w:val="both"/>
        <w:rPr>
          <w:rFonts w:ascii="Arial" w:hAnsi="Arial" w:cs="Arial"/>
        </w:rPr>
      </w:pPr>
      <w:r w:rsidRPr="00034E9A">
        <w:rPr>
          <w:rFonts w:ascii="Arial" w:hAnsi="Arial" w:cs="Arial"/>
        </w:rPr>
        <w:t xml:space="preserve">Допустимые форматы </w:t>
      </w:r>
      <w:r w:rsidR="005D0CD9" w:rsidRPr="00034E9A">
        <w:rPr>
          <w:rFonts w:ascii="Arial" w:hAnsi="Arial" w:cs="Arial"/>
          <w:b/>
        </w:rPr>
        <w:t>рисунков</w:t>
      </w:r>
      <w:r w:rsidRPr="00034E9A">
        <w:rPr>
          <w:rFonts w:ascii="Arial" w:hAnsi="Arial" w:cs="Arial"/>
        </w:rPr>
        <w:t xml:space="preserve">: </w:t>
      </w:r>
    </w:p>
    <w:p w:rsidR="00183F8D" w:rsidRPr="00034E9A" w:rsidRDefault="009454A2" w:rsidP="00F079E3">
      <w:pPr>
        <w:numPr>
          <w:ilvl w:val="1"/>
          <w:numId w:val="1"/>
        </w:numPr>
        <w:spacing w:after="120"/>
        <w:jc w:val="both"/>
        <w:rPr>
          <w:rFonts w:ascii="Arial" w:hAnsi="Arial" w:cs="Arial"/>
        </w:rPr>
      </w:pPr>
      <w:r w:rsidRPr="00034E9A">
        <w:rPr>
          <w:rFonts w:ascii="Arial" w:hAnsi="Arial" w:cs="Arial"/>
        </w:rPr>
        <w:t>растровые – TIFF, GIF</w:t>
      </w:r>
      <w:r w:rsidR="00183F8D" w:rsidRPr="00034E9A">
        <w:rPr>
          <w:rFonts w:ascii="Arial" w:hAnsi="Arial" w:cs="Arial"/>
        </w:rPr>
        <w:t xml:space="preserve">; </w:t>
      </w:r>
    </w:p>
    <w:p w:rsidR="00183F8D" w:rsidRPr="00034E9A" w:rsidRDefault="00183F8D" w:rsidP="00F079E3">
      <w:pPr>
        <w:numPr>
          <w:ilvl w:val="1"/>
          <w:numId w:val="1"/>
        </w:numPr>
        <w:spacing w:after="120"/>
        <w:jc w:val="both"/>
        <w:rPr>
          <w:rFonts w:ascii="Arial" w:hAnsi="Arial" w:cs="Arial"/>
        </w:rPr>
      </w:pPr>
      <w:r w:rsidRPr="00034E9A">
        <w:rPr>
          <w:rFonts w:ascii="Arial" w:hAnsi="Arial" w:cs="Arial"/>
        </w:rPr>
        <w:t xml:space="preserve">векторные – EPS, PDF. </w:t>
      </w:r>
    </w:p>
    <w:p w:rsidR="005D0CD9" w:rsidRPr="00034E9A" w:rsidRDefault="005D0CD9" w:rsidP="005D0CD9">
      <w:pPr>
        <w:spacing w:after="120"/>
        <w:ind w:left="720"/>
        <w:jc w:val="both"/>
        <w:rPr>
          <w:rFonts w:ascii="Arial" w:hAnsi="Arial" w:cs="Arial"/>
        </w:rPr>
      </w:pPr>
      <w:r w:rsidRPr="00034E9A">
        <w:rPr>
          <w:rFonts w:ascii="Arial" w:hAnsi="Arial" w:cs="Arial"/>
        </w:rPr>
        <w:t xml:space="preserve">Разрешение растрового рисунка должно находиться в пределах 300-600 </w:t>
      </w:r>
      <w:proofErr w:type="spellStart"/>
      <w:r w:rsidRPr="00034E9A">
        <w:rPr>
          <w:rFonts w:ascii="Arial" w:hAnsi="Arial" w:cs="Arial"/>
        </w:rPr>
        <w:t>dpi</w:t>
      </w:r>
      <w:proofErr w:type="spellEnd"/>
      <w:r w:rsidRPr="00034E9A">
        <w:rPr>
          <w:rFonts w:ascii="Arial" w:hAnsi="Arial" w:cs="Arial"/>
        </w:rPr>
        <w:t xml:space="preserve"> при масштабе 1:1. На графиках и диаграммах размер шрифта не должен быть меньше </w:t>
      </w:r>
      <w:smartTag w:uri="urn:schemas-microsoft-com:office:smarttags" w:element="metricconverter">
        <w:smartTagPr>
          <w:attr w:name="ProductID" w:val="6 pt"/>
        </w:smartTagPr>
        <w:r w:rsidRPr="00034E9A">
          <w:rPr>
            <w:rFonts w:ascii="Arial" w:hAnsi="Arial" w:cs="Arial"/>
          </w:rPr>
          <w:t xml:space="preserve">6 </w:t>
        </w:r>
        <w:proofErr w:type="spellStart"/>
        <w:r w:rsidRPr="00034E9A">
          <w:rPr>
            <w:rFonts w:ascii="Arial" w:hAnsi="Arial" w:cs="Arial"/>
          </w:rPr>
          <w:t>pt</w:t>
        </w:r>
      </w:smartTag>
      <w:proofErr w:type="spellEnd"/>
      <w:r w:rsidRPr="00034E9A">
        <w:rPr>
          <w:rFonts w:ascii="Arial" w:hAnsi="Arial" w:cs="Arial"/>
        </w:rPr>
        <w:t xml:space="preserve">. </w:t>
      </w:r>
    </w:p>
    <w:p w:rsidR="00183F8D" w:rsidRPr="00034E9A" w:rsidRDefault="00183F8D" w:rsidP="00034E9A">
      <w:pPr>
        <w:numPr>
          <w:ilvl w:val="0"/>
          <w:numId w:val="10"/>
        </w:numPr>
        <w:spacing w:after="120"/>
        <w:jc w:val="both"/>
        <w:rPr>
          <w:rFonts w:ascii="Arial" w:hAnsi="Arial" w:cs="Arial"/>
        </w:rPr>
      </w:pPr>
      <w:r w:rsidRPr="00034E9A">
        <w:rPr>
          <w:rFonts w:ascii="Arial" w:hAnsi="Arial" w:cs="Arial"/>
        </w:rPr>
        <w:t>Список литературы должен соответствовать требованиям</w:t>
      </w:r>
      <w:r w:rsidR="003A6424">
        <w:rPr>
          <w:rFonts w:ascii="Arial" w:hAnsi="Arial" w:cs="Arial"/>
        </w:rPr>
        <w:t>, приведенным ниже</w:t>
      </w:r>
      <w:r w:rsidRPr="00034E9A">
        <w:rPr>
          <w:rFonts w:ascii="Arial" w:hAnsi="Arial" w:cs="Arial"/>
        </w:rPr>
        <w:t xml:space="preserve">. </w:t>
      </w:r>
    </w:p>
    <w:p w:rsidR="00183F8D" w:rsidRPr="00034E9A" w:rsidRDefault="00183F8D" w:rsidP="00034E9A">
      <w:pPr>
        <w:numPr>
          <w:ilvl w:val="0"/>
          <w:numId w:val="10"/>
        </w:numPr>
        <w:spacing w:after="120"/>
        <w:jc w:val="both"/>
        <w:rPr>
          <w:rFonts w:ascii="Arial" w:hAnsi="Arial" w:cs="Arial"/>
        </w:rPr>
      </w:pPr>
      <w:r w:rsidRPr="00034E9A">
        <w:rPr>
          <w:rFonts w:ascii="Arial" w:hAnsi="Arial" w:cs="Arial"/>
        </w:rPr>
        <w:t xml:space="preserve">Рукопись должна быть тщательно выверена, проверка орфографии осуществлена одним из доступных автору программных пакетов. </w:t>
      </w:r>
    </w:p>
    <w:p w:rsidR="006C6834" w:rsidRDefault="00FF35ED" w:rsidP="006C6834">
      <w:pPr>
        <w:pStyle w:val="a4"/>
        <w:numPr>
          <w:ilvl w:val="0"/>
          <w:numId w:val="10"/>
        </w:numPr>
        <w:spacing w:before="0" w:beforeAutospacing="0" w:after="120" w:afterAutospacing="0"/>
        <w:jc w:val="both"/>
        <w:rPr>
          <w:rFonts w:ascii="Arial" w:hAnsi="Arial" w:cs="Arial"/>
        </w:rPr>
      </w:pPr>
      <w:r w:rsidRPr="00034E9A">
        <w:rPr>
          <w:rFonts w:ascii="Arial" w:hAnsi="Arial" w:cs="Arial"/>
          <w:b/>
          <w:bCs/>
          <w:lang w:eastAsia="bg-BG"/>
        </w:rPr>
        <w:t>Авторское право и право публикации:</w:t>
      </w:r>
      <w:r w:rsidRPr="00034E9A">
        <w:rPr>
          <w:rFonts w:ascii="Arial" w:hAnsi="Arial" w:cs="Arial"/>
          <w:lang w:eastAsia="bg-BG"/>
        </w:rPr>
        <w:t xml:space="preserve"> авторы сохраняют свои авторские права на статьи, неся полную ответственность за их содержание. Издатель получает неограниченные права предлагать и распространять издание с опубликованными статьями. Издатель не несет ответственность, если авторы причинили ущерб третьим лицам.</w:t>
      </w:r>
    </w:p>
    <w:p w:rsidR="00530EC4" w:rsidRPr="006C6834" w:rsidRDefault="006C6834" w:rsidP="006C6834">
      <w:pPr>
        <w:pStyle w:val="a4"/>
        <w:numPr>
          <w:ilvl w:val="0"/>
          <w:numId w:val="10"/>
        </w:numPr>
        <w:spacing w:before="0" w:beforeAutospacing="0" w:after="120" w:afterAutospacing="0"/>
        <w:jc w:val="both"/>
        <w:rPr>
          <w:rFonts w:ascii="Arial" w:hAnsi="Arial" w:cs="Arial"/>
        </w:rPr>
      </w:pPr>
      <w:r w:rsidRPr="006C6834">
        <w:rPr>
          <w:rFonts w:ascii="Arial" w:hAnsi="Arial" w:cs="Arial"/>
        </w:rPr>
        <w:t xml:space="preserve">Для публикации тезисов в Сборнике </w:t>
      </w:r>
      <w:r w:rsidR="00FC0BAF">
        <w:rPr>
          <w:rFonts w:ascii="Arial" w:hAnsi="Arial" w:cs="Arial"/>
        </w:rPr>
        <w:t xml:space="preserve">материалов </w:t>
      </w:r>
      <w:r w:rsidRPr="006C6834">
        <w:rPr>
          <w:rFonts w:ascii="Arial" w:hAnsi="Arial" w:cs="Arial"/>
        </w:rPr>
        <w:t xml:space="preserve">Конгресса авторам необходимо получить </w:t>
      </w:r>
      <w:r w:rsidRPr="006C6834">
        <w:rPr>
          <w:rFonts w:ascii="Arial" w:hAnsi="Arial" w:cs="Arial"/>
          <w:b/>
        </w:rPr>
        <w:t>экспертное заключение</w:t>
      </w:r>
      <w:r>
        <w:rPr>
          <w:rFonts w:ascii="Arial" w:hAnsi="Arial" w:cs="Arial"/>
          <w:b/>
        </w:rPr>
        <w:t xml:space="preserve"> организации</w:t>
      </w:r>
      <w:r w:rsidRPr="006C6834">
        <w:rPr>
          <w:rFonts w:ascii="Arial" w:hAnsi="Arial" w:cs="Arial"/>
          <w:b/>
        </w:rPr>
        <w:t xml:space="preserve"> о возможности публикации материалов в открытой печати </w:t>
      </w:r>
      <w:r w:rsidRPr="006C6834">
        <w:rPr>
          <w:rFonts w:ascii="Arial" w:hAnsi="Arial" w:cs="Arial"/>
        </w:rPr>
        <w:t xml:space="preserve">и предоставить в оргкомитет </w:t>
      </w:r>
      <w:r>
        <w:rPr>
          <w:rFonts w:ascii="Arial" w:hAnsi="Arial" w:cs="Arial"/>
        </w:rPr>
        <w:t xml:space="preserve">его </w:t>
      </w:r>
      <w:r w:rsidRPr="006C6834">
        <w:rPr>
          <w:rFonts w:ascii="Arial" w:hAnsi="Arial" w:cs="Arial"/>
        </w:rPr>
        <w:t>скан-копию.</w:t>
      </w:r>
    </w:p>
    <w:p w:rsidR="00331109" w:rsidRPr="00C92D8A" w:rsidRDefault="004E2657" w:rsidP="00A70116">
      <w:pPr>
        <w:jc w:val="center"/>
      </w:pPr>
      <w:r w:rsidRPr="004E2657">
        <w:rPr>
          <w:rFonts w:ascii="Arial" w:hAnsi="Arial" w:cs="Arial"/>
          <w:lang w:eastAsia="bg-BG"/>
        </w:rPr>
        <w:br w:type="page"/>
      </w:r>
    </w:p>
    <w:p w:rsidR="00331109" w:rsidRPr="006C6834" w:rsidRDefault="00331109" w:rsidP="00437636">
      <w:pPr>
        <w:pStyle w:val="Organization-2"/>
        <w:spacing w:after="0" w:line="240" w:lineRule="auto"/>
        <w:rPr>
          <w:sz w:val="24"/>
          <w:szCs w:val="24"/>
          <w:highlight w:val="yellow"/>
          <w:lang w:val="ru-RU"/>
        </w:rPr>
      </w:pPr>
      <w:r w:rsidRPr="00331109">
        <w:rPr>
          <w:sz w:val="24"/>
          <w:szCs w:val="24"/>
          <w:highlight w:val="yellow"/>
          <w:lang w:val="ru-RU"/>
        </w:rPr>
        <w:lastRenderedPageBreak/>
        <w:t>ПРИМЕР</w:t>
      </w:r>
      <w:r w:rsidRPr="006C6834">
        <w:rPr>
          <w:sz w:val="24"/>
          <w:szCs w:val="24"/>
          <w:highlight w:val="yellow"/>
          <w:lang w:val="ru-RU"/>
        </w:rPr>
        <w:t>:</w:t>
      </w:r>
    </w:p>
    <w:p w:rsidR="00437636" w:rsidRPr="006C6834" w:rsidRDefault="00437636" w:rsidP="00331109">
      <w:pPr>
        <w:pStyle w:val="Organization-2"/>
        <w:spacing w:after="0" w:line="240" w:lineRule="auto"/>
        <w:jc w:val="left"/>
        <w:rPr>
          <w:sz w:val="24"/>
          <w:szCs w:val="24"/>
          <w:lang w:val="ru-RU"/>
        </w:rPr>
      </w:pPr>
    </w:p>
    <w:p w:rsidR="00437636" w:rsidRPr="00331109" w:rsidRDefault="00437636" w:rsidP="00437636">
      <w:pPr>
        <w:jc w:val="center"/>
        <w:rPr>
          <w:b/>
          <w:bCs/>
          <w:sz w:val="28"/>
          <w:szCs w:val="28"/>
        </w:rPr>
      </w:pPr>
      <w:r w:rsidRPr="00331109">
        <w:rPr>
          <w:b/>
          <w:bCs/>
          <w:sz w:val="28"/>
          <w:szCs w:val="28"/>
        </w:rPr>
        <w:t>Тепловой взрыв в смесях (</w:t>
      </w:r>
      <w:proofErr w:type="spellStart"/>
      <w:r w:rsidRPr="00331109">
        <w:rPr>
          <w:b/>
          <w:sz w:val="28"/>
          <w:szCs w:val="28"/>
          <w:lang w:val="en-US"/>
        </w:rPr>
        <w:t>Ti</w:t>
      </w:r>
      <w:proofErr w:type="spellEnd"/>
      <w:r w:rsidRPr="00331109">
        <w:rPr>
          <w:b/>
          <w:sz w:val="28"/>
          <w:szCs w:val="28"/>
        </w:rPr>
        <w:t xml:space="preserve">, </w:t>
      </w:r>
      <w:proofErr w:type="spellStart"/>
      <w:r w:rsidRPr="00331109">
        <w:rPr>
          <w:b/>
          <w:sz w:val="28"/>
          <w:szCs w:val="28"/>
          <w:lang w:val="en-US"/>
        </w:rPr>
        <w:t>Zr</w:t>
      </w:r>
      <w:proofErr w:type="spellEnd"/>
      <w:r w:rsidRPr="00331109">
        <w:rPr>
          <w:b/>
          <w:sz w:val="28"/>
          <w:szCs w:val="28"/>
        </w:rPr>
        <w:t xml:space="preserve">, </w:t>
      </w:r>
      <w:r w:rsidRPr="00331109">
        <w:rPr>
          <w:b/>
          <w:sz w:val="28"/>
          <w:szCs w:val="28"/>
          <w:lang w:val="en-US"/>
        </w:rPr>
        <w:t>Hf</w:t>
      </w:r>
      <w:r w:rsidRPr="00331109">
        <w:rPr>
          <w:b/>
          <w:sz w:val="28"/>
          <w:szCs w:val="28"/>
        </w:rPr>
        <w:t xml:space="preserve">, </w:t>
      </w:r>
      <w:proofErr w:type="spellStart"/>
      <w:r w:rsidRPr="00331109">
        <w:rPr>
          <w:b/>
          <w:sz w:val="28"/>
          <w:szCs w:val="28"/>
          <w:lang w:val="en-US"/>
        </w:rPr>
        <w:t>Nb</w:t>
      </w:r>
      <w:proofErr w:type="spellEnd"/>
      <w:r w:rsidRPr="00331109">
        <w:rPr>
          <w:b/>
          <w:sz w:val="28"/>
          <w:szCs w:val="28"/>
        </w:rPr>
        <w:t xml:space="preserve">, </w:t>
      </w:r>
      <w:r w:rsidRPr="00331109">
        <w:rPr>
          <w:b/>
          <w:sz w:val="28"/>
          <w:szCs w:val="28"/>
          <w:lang w:val="en-US"/>
        </w:rPr>
        <w:t>Ta</w:t>
      </w:r>
      <w:r w:rsidRPr="00331109">
        <w:rPr>
          <w:b/>
          <w:sz w:val="28"/>
          <w:szCs w:val="28"/>
        </w:rPr>
        <w:t>)</w:t>
      </w:r>
      <w:r w:rsidRPr="00331109">
        <w:rPr>
          <w:b/>
          <w:bCs/>
          <w:sz w:val="28"/>
          <w:szCs w:val="28"/>
        </w:rPr>
        <w:t xml:space="preserve"> с углеродом</w:t>
      </w:r>
    </w:p>
    <w:p w:rsidR="00437636" w:rsidRPr="00331109" w:rsidRDefault="00437636" w:rsidP="00437636">
      <w:pPr>
        <w:jc w:val="center"/>
        <w:rPr>
          <w:b/>
          <w:bCs/>
          <w:sz w:val="28"/>
          <w:szCs w:val="28"/>
        </w:rPr>
      </w:pPr>
    </w:p>
    <w:p w:rsidR="00437636" w:rsidRPr="00331109" w:rsidRDefault="00437636" w:rsidP="00437636">
      <w:pPr>
        <w:jc w:val="center"/>
      </w:pPr>
      <w:r w:rsidRPr="00331109">
        <w:t>С.Г. Вадченко</w:t>
      </w:r>
      <w:r w:rsidRPr="00331109">
        <w:rPr>
          <w:vertAlign w:val="superscript"/>
        </w:rPr>
        <w:t>1</w:t>
      </w:r>
      <w:r w:rsidRPr="00331109">
        <w:t xml:space="preserve">, </w:t>
      </w:r>
      <w:r w:rsidRPr="00331109">
        <w:rPr>
          <w:u w:val="single"/>
        </w:rPr>
        <w:t>А.С. Седегов</w:t>
      </w:r>
      <w:r w:rsidRPr="00331109">
        <w:rPr>
          <w:u w:val="single"/>
          <w:vertAlign w:val="superscript"/>
        </w:rPr>
        <w:t>2</w:t>
      </w:r>
      <w:r w:rsidRPr="00437636">
        <w:rPr>
          <w:u w:val="single"/>
          <w:vertAlign w:val="superscript"/>
        </w:rPr>
        <w:t>*</w:t>
      </w:r>
      <w:r w:rsidRPr="00331109">
        <w:t>, И.Д. Ковалев</w:t>
      </w:r>
      <w:r w:rsidRPr="00331109">
        <w:rPr>
          <w:vertAlign w:val="superscript"/>
        </w:rPr>
        <w:t>1</w:t>
      </w:r>
    </w:p>
    <w:p w:rsidR="00437636" w:rsidRPr="00331109" w:rsidRDefault="00437636" w:rsidP="00437636">
      <w:pPr>
        <w:jc w:val="center"/>
      </w:pPr>
    </w:p>
    <w:p w:rsidR="00437636" w:rsidRPr="00331109" w:rsidRDefault="00437636" w:rsidP="00437636">
      <w:pPr>
        <w:autoSpaceDE w:val="0"/>
        <w:autoSpaceDN w:val="0"/>
        <w:adjustRightInd w:val="0"/>
        <w:jc w:val="center"/>
      </w:pPr>
      <w:r w:rsidRPr="00331109">
        <w:rPr>
          <w:vertAlign w:val="superscript"/>
        </w:rPr>
        <w:t>1</w:t>
      </w:r>
      <w:r w:rsidRPr="00331109">
        <w:t>Институт структурной макрокинетики и проблем материаловедения (</w:t>
      </w:r>
      <w:proofErr w:type="gramStart"/>
      <w:r w:rsidRPr="00331109">
        <w:t xml:space="preserve">ИСМАН)   </w:t>
      </w:r>
      <w:proofErr w:type="gramEnd"/>
      <w:r w:rsidRPr="00331109">
        <w:t xml:space="preserve">                          им. А.Г. Мержанова РАН</w:t>
      </w:r>
    </w:p>
    <w:p w:rsidR="00437636" w:rsidRPr="00331109" w:rsidRDefault="00437636" w:rsidP="00437636">
      <w:pPr>
        <w:autoSpaceDE w:val="0"/>
        <w:autoSpaceDN w:val="0"/>
        <w:adjustRightInd w:val="0"/>
        <w:jc w:val="center"/>
        <w:rPr>
          <w:rFonts w:eastAsia="PragmaticaC"/>
        </w:rPr>
      </w:pPr>
      <w:r w:rsidRPr="00331109">
        <w:t xml:space="preserve">Россия, </w:t>
      </w:r>
      <w:r w:rsidRPr="00331109">
        <w:rPr>
          <w:rFonts w:eastAsia="PragmaticaC"/>
        </w:rPr>
        <w:t xml:space="preserve">142432, Московская </w:t>
      </w:r>
      <w:proofErr w:type="spellStart"/>
      <w:r w:rsidRPr="00331109">
        <w:rPr>
          <w:rFonts w:eastAsia="PragmaticaC"/>
        </w:rPr>
        <w:t>обл</w:t>
      </w:r>
      <w:proofErr w:type="spellEnd"/>
      <w:r w:rsidRPr="00331109">
        <w:rPr>
          <w:rFonts w:eastAsia="PragmaticaC"/>
        </w:rPr>
        <w:t xml:space="preserve">, г. Черноголовка, ул. Акад. </w:t>
      </w:r>
      <w:proofErr w:type="spellStart"/>
      <w:r w:rsidRPr="00331109">
        <w:rPr>
          <w:rFonts w:eastAsia="PragmaticaC"/>
        </w:rPr>
        <w:t>Осипьяна</w:t>
      </w:r>
      <w:proofErr w:type="spellEnd"/>
      <w:r w:rsidRPr="00331109">
        <w:rPr>
          <w:rFonts w:eastAsia="PragmaticaC"/>
        </w:rPr>
        <w:t>, 8</w:t>
      </w:r>
    </w:p>
    <w:p w:rsidR="00437636" w:rsidRPr="00331109" w:rsidRDefault="00437636" w:rsidP="00437636">
      <w:pPr>
        <w:autoSpaceDE w:val="0"/>
        <w:autoSpaceDN w:val="0"/>
        <w:adjustRightInd w:val="0"/>
        <w:jc w:val="center"/>
      </w:pPr>
    </w:p>
    <w:p w:rsidR="00437636" w:rsidRPr="00437636" w:rsidRDefault="00437636" w:rsidP="00437636">
      <w:pPr>
        <w:autoSpaceDE w:val="0"/>
        <w:autoSpaceDN w:val="0"/>
        <w:adjustRightInd w:val="0"/>
        <w:jc w:val="center"/>
      </w:pPr>
      <w:r w:rsidRPr="00A70116">
        <w:rPr>
          <w:vertAlign w:val="superscript"/>
        </w:rPr>
        <w:t>2</w:t>
      </w:r>
      <w:r w:rsidRPr="00A70116">
        <w:rPr>
          <w:color w:val="202124"/>
        </w:rPr>
        <w:t>Национальный исследовательский технологический университет</w:t>
      </w:r>
      <w:r w:rsidRPr="00A70116">
        <w:t xml:space="preserve"> (</w:t>
      </w:r>
      <w:r w:rsidRPr="00A70116">
        <w:rPr>
          <w:color w:val="202124"/>
        </w:rPr>
        <w:t>НИТУ) «МИСИС»</w:t>
      </w:r>
    </w:p>
    <w:p w:rsidR="00437636" w:rsidRPr="00331109" w:rsidRDefault="00437636" w:rsidP="00437636">
      <w:pPr>
        <w:pStyle w:val="Simpltext"/>
        <w:spacing w:line="240" w:lineRule="auto"/>
        <w:jc w:val="center"/>
        <w:rPr>
          <w:sz w:val="24"/>
          <w:szCs w:val="24"/>
          <w:lang w:val="ru-RU"/>
        </w:rPr>
      </w:pPr>
      <w:r w:rsidRPr="00437636">
        <w:rPr>
          <w:sz w:val="24"/>
          <w:szCs w:val="24"/>
          <w:lang w:val="ru-RU"/>
        </w:rPr>
        <w:t xml:space="preserve">Россия, </w:t>
      </w:r>
      <w:smartTag w:uri="urn:schemas-microsoft-com:office:smarttags" w:element="metricconverter">
        <w:smartTagPr>
          <w:attr w:name="ProductID" w:val="119049, г"/>
        </w:smartTagPr>
        <w:r w:rsidRPr="00A70116">
          <w:rPr>
            <w:sz w:val="24"/>
            <w:szCs w:val="24"/>
            <w:lang w:val="ru-RU"/>
          </w:rPr>
          <w:t>119049, г</w:t>
        </w:r>
      </w:smartTag>
      <w:r w:rsidRPr="00A70116">
        <w:rPr>
          <w:sz w:val="24"/>
          <w:szCs w:val="24"/>
          <w:lang w:val="ru-RU"/>
        </w:rPr>
        <w:t>. Москва, Ленинский пр-т, 4</w:t>
      </w:r>
    </w:p>
    <w:p w:rsidR="00437636" w:rsidRPr="005706B7" w:rsidRDefault="00437636" w:rsidP="00437636">
      <w:pPr>
        <w:pStyle w:val="Organization-2"/>
        <w:spacing w:after="0" w:line="240" w:lineRule="auto"/>
        <w:rPr>
          <w:sz w:val="24"/>
          <w:szCs w:val="24"/>
          <w:lang w:val="ru-RU"/>
        </w:rPr>
      </w:pPr>
      <w:r>
        <w:rPr>
          <w:sz w:val="24"/>
          <w:szCs w:val="24"/>
          <w:lang w:val="en-US"/>
        </w:rPr>
        <w:t>E</w:t>
      </w:r>
      <w:r w:rsidRPr="005706B7">
        <w:rPr>
          <w:sz w:val="24"/>
          <w:szCs w:val="24"/>
          <w:lang w:val="ru-RU"/>
        </w:rPr>
        <w:t>-</w:t>
      </w:r>
      <w:r>
        <w:rPr>
          <w:sz w:val="24"/>
          <w:szCs w:val="24"/>
          <w:lang w:val="en-US"/>
        </w:rPr>
        <w:t>mail</w:t>
      </w:r>
      <w:r w:rsidRPr="005706B7">
        <w:rPr>
          <w:sz w:val="24"/>
          <w:szCs w:val="24"/>
          <w:lang w:val="ru-RU"/>
        </w:rPr>
        <w:t xml:space="preserve">: </w:t>
      </w:r>
      <w:proofErr w:type="spellStart"/>
      <w:r>
        <w:rPr>
          <w:sz w:val="24"/>
          <w:szCs w:val="24"/>
          <w:lang w:val="en-US"/>
        </w:rPr>
        <w:t>nfmsib</w:t>
      </w:r>
      <w:proofErr w:type="spellEnd"/>
      <w:r w:rsidRPr="005706B7">
        <w:rPr>
          <w:sz w:val="24"/>
          <w:szCs w:val="24"/>
          <w:lang w:val="ru-RU"/>
        </w:rPr>
        <w:t>@</w:t>
      </w:r>
      <w:proofErr w:type="spellStart"/>
      <w:r>
        <w:rPr>
          <w:sz w:val="24"/>
          <w:szCs w:val="24"/>
          <w:lang w:val="en-US"/>
        </w:rPr>
        <w:t>nfmsib</w:t>
      </w:r>
      <w:proofErr w:type="spellEnd"/>
      <w:r w:rsidRPr="005706B7">
        <w:rPr>
          <w:sz w:val="24"/>
          <w:szCs w:val="24"/>
          <w:lang w:val="ru-RU"/>
        </w:rPr>
        <w:t>.</w:t>
      </w:r>
      <w:proofErr w:type="spellStart"/>
      <w:r>
        <w:rPr>
          <w:sz w:val="24"/>
          <w:szCs w:val="24"/>
          <w:lang w:val="en-US"/>
        </w:rPr>
        <w:t>ru</w:t>
      </w:r>
      <w:proofErr w:type="spellEnd"/>
    </w:p>
    <w:p w:rsidR="00331109" w:rsidRPr="005706B7" w:rsidRDefault="00331109" w:rsidP="00331109">
      <w:pPr>
        <w:pStyle w:val="Organization-2"/>
        <w:spacing w:after="0" w:line="240" w:lineRule="auto"/>
        <w:jc w:val="left"/>
        <w:rPr>
          <w:sz w:val="24"/>
          <w:szCs w:val="24"/>
          <w:lang w:val="ru-RU"/>
        </w:rPr>
      </w:pPr>
      <w:r w:rsidRPr="005706B7">
        <w:rPr>
          <w:sz w:val="24"/>
          <w:szCs w:val="24"/>
          <w:lang w:val="ru-RU"/>
        </w:rPr>
        <w:t xml:space="preserve"> </w:t>
      </w:r>
    </w:p>
    <w:p w:rsidR="00372C8D" w:rsidRPr="005706B7" w:rsidRDefault="00372C8D" w:rsidP="00107FFD">
      <w:pPr>
        <w:widowControl w:val="0"/>
        <w:autoSpaceDE w:val="0"/>
        <w:autoSpaceDN w:val="0"/>
        <w:adjustRightInd w:val="0"/>
        <w:jc w:val="both"/>
        <w:rPr>
          <w:b/>
          <w:spacing w:val="1"/>
        </w:rPr>
      </w:pPr>
    </w:p>
    <w:p w:rsidR="00331109" w:rsidRPr="00372C8D" w:rsidRDefault="00372C8D" w:rsidP="00815610">
      <w:pPr>
        <w:widowControl w:val="0"/>
        <w:autoSpaceDE w:val="0"/>
        <w:autoSpaceDN w:val="0"/>
        <w:adjustRightInd w:val="0"/>
        <w:jc w:val="both"/>
        <w:rPr>
          <w:b/>
          <w:spacing w:val="1"/>
        </w:rPr>
      </w:pPr>
      <w:r w:rsidRPr="00372C8D">
        <w:rPr>
          <w:b/>
          <w:spacing w:val="1"/>
        </w:rPr>
        <w:t xml:space="preserve">Введение </w:t>
      </w:r>
    </w:p>
    <w:p w:rsidR="00331109" w:rsidRPr="00437636" w:rsidRDefault="00331109" w:rsidP="00815610">
      <w:pPr>
        <w:widowControl w:val="0"/>
        <w:autoSpaceDE w:val="0"/>
        <w:autoSpaceDN w:val="0"/>
        <w:adjustRightInd w:val="0"/>
        <w:jc w:val="both"/>
        <w:rPr>
          <w:spacing w:val="1"/>
        </w:rPr>
      </w:pPr>
    </w:p>
    <w:p w:rsidR="004E2657" w:rsidRDefault="004E2657" w:rsidP="00815610">
      <w:pPr>
        <w:widowControl w:val="0"/>
        <w:autoSpaceDE w:val="0"/>
        <w:autoSpaceDN w:val="0"/>
        <w:adjustRightInd w:val="0"/>
        <w:jc w:val="both"/>
        <w:rPr>
          <w:spacing w:val="1"/>
        </w:rPr>
      </w:pPr>
      <w:r w:rsidRPr="00C6619E">
        <w:rPr>
          <w:spacing w:val="1"/>
        </w:rPr>
        <w:t>Текст статьи, текст статьи,</w:t>
      </w:r>
      <w:r w:rsidRPr="00C6619E">
        <w:rPr>
          <w:spacing w:val="2"/>
        </w:rPr>
        <w:t xml:space="preserve"> </w:t>
      </w:r>
      <w:r w:rsidRPr="00C6619E">
        <w:rPr>
          <w:spacing w:val="1"/>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[1, 2].</w:t>
      </w:r>
    </w:p>
    <w:p w:rsidR="00815610" w:rsidRPr="00C6619E" w:rsidRDefault="00815610" w:rsidP="00815610">
      <w:pPr>
        <w:widowControl w:val="0"/>
        <w:autoSpaceDE w:val="0"/>
        <w:autoSpaceDN w:val="0"/>
        <w:adjustRightInd w:val="0"/>
        <w:jc w:val="both"/>
        <w:rPr>
          <w:spacing w:val="1"/>
        </w:rPr>
      </w:pPr>
    </w:p>
    <w:p w:rsidR="004E2657" w:rsidRPr="00437636" w:rsidRDefault="004E2657" w:rsidP="00815610">
      <w:pPr>
        <w:pStyle w:val="Header-1"/>
        <w:spacing w:before="0" w:after="0" w:line="240" w:lineRule="auto"/>
        <w:jc w:val="center"/>
        <w:rPr>
          <w:sz w:val="24"/>
          <w:szCs w:val="24"/>
          <w:lang w:val="ru-RU"/>
        </w:rPr>
      </w:pPr>
      <w:r w:rsidRPr="00437636">
        <w:rPr>
          <w:sz w:val="24"/>
          <w:szCs w:val="24"/>
          <w:lang w:val="ru-RU"/>
        </w:rPr>
        <w:t>Заголовок главы</w:t>
      </w:r>
    </w:p>
    <w:p w:rsidR="00815610" w:rsidRPr="00437636" w:rsidRDefault="00815610" w:rsidP="00815610">
      <w:pPr>
        <w:pStyle w:val="Header-1"/>
        <w:spacing w:before="0" w:after="0" w:line="240" w:lineRule="auto"/>
        <w:jc w:val="center"/>
        <w:rPr>
          <w:sz w:val="24"/>
          <w:szCs w:val="24"/>
          <w:lang w:val="ru-RU"/>
        </w:rPr>
      </w:pPr>
    </w:p>
    <w:p w:rsidR="004E2657" w:rsidRPr="00C6619E" w:rsidRDefault="004E2657" w:rsidP="00815610">
      <w:pPr>
        <w:pStyle w:val="Simpltext"/>
        <w:spacing w:before="0" w:after="0" w:line="240" w:lineRule="auto"/>
        <w:rPr>
          <w:sz w:val="24"/>
          <w:szCs w:val="24"/>
          <w:lang w:val="ru-RU"/>
        </w:rPr>
      </w:pPr>
      <w:r w:rsidRPr="00C6619E">
        <w:rPr>
          <w:sz w:val="24"/>
          <w:szCs w:val="24"/>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текст статьи, текст статьи, текст статьи, текст статьи, текст статьи</w:t>
      </w:r>
      <w:r w:rsidRPr="00C6619E">
        <w:rPr>
          <w:sz w:val="24"/>
          <w:szCs w:val="24"/>
        </w:rPr>
        <w:t>z</w:t>
      </w:r>
      <w:r w:rsidRPr="00C6619E">
        <w:rPr>
          <w:sz w:val="24"/>
          <w:szCs w:val="24"/>
          <w:lang w:val="ru-RU"/>
        </w:rPr>
        <w:t>, текст статьи, текст статьи, текст статьи, текст статьи, текст статьи, текст статьи, текст статьи, текст статьи.</w:t>
      </w:r>
    </w:p>
    <w:p w:rsidR="00815610" w:rsidRPr="00437636" w:rsidRDefault="00815610" w:rsidP="00815610">
      <w:pPr>
        <w:pStyle w:val="Header-2"/>
        <w:spacing w:before="0" w:line="240" w:lineRule="auto"/>
        <w:rPr>
          <w:sz w:val="24"/>
          <w:szCs w:val="24"/>
          <w:lang w:val="ru-RU"/>
        </w:rPr>
      </w:pPr>
    </w:p>
    <w:p w:rsidR="004E2657" w:rsidRPr="00437636" w:rsidRDefault="004E2657" w:rsidP="00815610">
      <w:pPr>
        <w:pStyle w:val="Header-2"/>
        <w:spacing w:before="0" w:line="240" w:lineRule="auto"/>
        <w:rPr>
          <w:sz w:val="24"/>
          <w:szCs w:val="24"/>
          <w:lang w:val="ru-RU"/>
        </w:rPr>
      </w:pPr>
      <w:r w:rsidRPr="00437636">
        <w:rPr>
          <w:sz w:val="24"/>
          <w:szCs w:val="24"/>
          <w:lang w:val="ru-RU"/>
        </w:rPr>
        <w:t>Подзаголовок</w:t>
      </w:r>
    </w:p>
    <w:p w:rsidR="00815610" w:rsidRPr="00437636" w:rsidRDefault="00815610" w:rsidP="00815610">
      <w:pPr>
        <w:pStyle w:val="Header-2"/>
        <w:spacing w:before="0" w:line="240" w:lineRule="auto"/>
        <w:rPr>
          <w:spacing w:val="1"/>
          <w:sz w:val="24"/>
          <w:szCs w:val="24"/>
          <w:lang w:val="ru-RU"/>
        </w:rPr>
      </w:pPr>
    </w:p>
    <w:p w:rsidR="004E2657" w:rsidRPr="00C6619E" w:rsidRDefault="004E2657" w:rsidP="00815610">
      <w:pPr>
        <w:pStyle w:val="Simpltext"/>
        <w:spacing w:before="0" w:after="0" w:line="240" w:lineRule="auto"/>
        <w:rPr>
          <w:sz w:val="24"/>
          <w:szCs w:val="24"/>
          <w:lang w:val="ru-RU"/>
        </w:rPr>
      </w:pPr>
      <w:r w:rsidRPr="00C6619E">
        <w:rPr>
          <w:sz w:val="24"/>
          <w:szCs w:val="24"/>
          <w:lang w:val="ru-RU"/>
        </w:rPr>
        <w:t>Текст статьи, текст статьи,</w:t>
      </w:r>
      <w:r w:rsidRPr="00C6619E">
        <w:rPr>
          <w:spacing w:val="2"/>
          <w:sz w:val="24"/>
          <w:szCs w:val="24"/>
          <w:lang w:val="ru-RU"/>
        </w:rPr>
        <w:t xml:space="preserve"> </w:t>
      </w:r>
      <w:r w:rsidRPr="00C6619E">
        <w:rPr>
          <w:sz w:val="24"/>
          <w:szCs w:val="24"/>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107FFD" w:rsidRDefault="004E2657" w:rsidP="00815610">
      <w:pPr>
        <w:pStyle w:val="list-1"/>
        <w:numPr>
          <w:ilvl w:val="0"/>
          <w:numId w:val="13"/>
        </w:numPr>
        <w:spacing w:before="0" w:after="0" w:line="240" w:lineRule="auto"/>
        <w:rPr>
          <w:sz w:val="24"/>
          <w:szCs w:val="24"/>
          <w:lang w:val="ru-RU"/>
        </w:rPr>
      </w:pPr>
      <w:r w:rsidRPr="00C6619E">
        <w:rPr>
          <w:sz w:val="24"/>
          <w:szCs w:val="24"/>
          <w:lang w:val="ru-RU"/>
        </w:rPr>
        <w:t>Первый вариант списка, первый вариант списка, первый вариант списка, первый вариант списка, первый вариант списка, первый вариант списка, первый вариант списка, первый вариант списка.</w:t>
      </w:r>
    </w:p>
    <w:p w:rsidR="004E2657" w:rsidRPr="00107FFD" w:rsidRDefault="004E2657" w:rsidP="00815610">
      <w:pPr>
        <w:pStyle w:val="list-1"/>
        <w:numPr>
          <w:ilvl w:val="0"/>
          <w:numId w:val="13"/>
        </w:numPr>
        <w:spacing w:before="0" w:after="0" w:line="240" w:lineRule="auto"/>
        <w:rPr>
          <w:sz w:val="24"/>
          <w:szCs w:val="24"/>
          <w:lang w:val="ru-RU"/>
        </w:rPr>
      </w:pPr>
      <w:r w:rsidRPr="00107FFD">
        <w:rPr>
          <w:sz w:val="24"/>
          <w:szCs w:val="24"/>
          <w:lang w:val="ru-RU"/>
        </w:rPr>
        <w:t>Первый вариант списка, первый вариант списка, первый вариант списка, первый вариант списка, первый вариант списка, первый вариант списка, первый вариант списка, первый вариант списка.</w:t>
      </w:r>
    </w:p>
    <w:p w:rsidR="004E2657" w:rsidRPr="00C6619E" w:rsidRDefault="004E2657" w:rsidP="00815610">
      <w:pPr>
        <w:pStyle w:val="Simpltext"/>
        <w:spacing w:before="0" w:after="0" w:line="240" w:lineRule="auto"/>
        <w:rPr>
          <w:sz w:val="24"/>
          <w:szCs w:val="24"/>
          <w:lang w:val="ru-RU"/>
        </w:rPr>
      </w:pPr>
      <w:r w:rsidRPr="00C6619E">
        <w:rPr>
          <w:sz w:val="24"/>
          <w:szCs w:val="24"/>
          <w:lang w:val="ru-RU"/>
        </w:rPr>
        <w:t>Текст статьи, текст статьи, текст статьи, текст статьи, текст статьи, текст статьи, текст статьи, текст статьи, текст статьи:</w:t>
      </w:r>
    </w:p>
    <w:p w:rsidR="004E2657" w:rsidRPr="00C6619E" w:rsidRDefault="004E2657" w:rsidP="00815610">
      <w:pPr>
        <w:pStyle w:val="list-2"/>
        <w:spacing w:before="0" w:after="0" w:line="240" w:lineRule="auto"/>
        <w:rPr>
          <w:sz w:val="24"/>
          <w:szCs w:val="24"/>
          <w:lang w:val="ru-RU"/>
        </w:rPr>
      </w:pPr>
      <w:r w:rsidRPr="00C6619E">
        <w:rPr>
          <w:sz w:val="24"/>
          <w:szCs w:val="24"/>
          <w:lang w:val="ru-RU"/>
        </w:rPr>
        <w:t>1. Второй вариант списка, второй вариант списка, второй вариант списка, второй вариант списка, второй вариант списка, второй вариант списка.</w:t>
      </w:r>
    </w:p>
    <w:p w:rsidR="004E2657" w:rsidRPr="00C6619E" w:rsidRDefault="004E2657" w:rsidP="00815610">
      <w:pPr>
        <w:pStyle w:val="list-2"/>
        <w:spacing w:before="0" w:after="0" w:line="240" w:lineRule="auto"/>
        <w:rPr>
          <w:sz w:val="24"/>
          <w:szCs w:val="24"/>
          <w:lang w:val="ru-RU"/>
        </w:rPr>
      </w:pPr>
      <w:r w:rsidRPr="00C6619E">
        <w:rPr>
          <w:sz w:val="24"/>
          <w:szCs w:val="24"/>
          <w:lang w:val="ru-RU"/>
        </w:rPr>
        <w:t>2. Второй вариант списка, второй вариант списка, второй вариант списка, второй вариант списка, второй вариант списка, второй вариант списка.</w:t>
      </w:r>
    </w:p>
    <w:p w:rsidR="004E2657" w:rsidRPr="00C6619E" w:rsidRDefault="004E2657" w:rsidP="00815610">
      <w:pPr>
        <w:pStyle w:val="Simpltext"/>
        <w:spacing w:before="0" w:after="0" w:line="240" w:lineRule="auto"/>
        <w:rPr>
          <w:sz w:val="24"/>
          <w:szCs w:val="24"/>
          <w:lang w:val="ru-RU"/>
        </w:rPr>
      </w:pPr>
      <w:r w:rsidRPr="00C6619E">
        <w:rPr>
          <w:sz w:val="24"/>
          <w:szCs w:val="24"/>
          <w:lang w:val="ru-RU"/>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текст статьи, текст:</w:t>
      </w:r>
    </w:p>
    <w:p w:rsidR="004E2657" w:rsidRPr="00C6619E" w:rsidRDefault="004E2657" w:rsidP="00815610">
      <w:pPr>
        <w:pStyle w:val="list-2"/>
        <w:spacing w:before="0" w:after="0" w:line="240" w:lineRule="auto"/>
        <w:rPr>
          <w:sz w:val="24"/>
          <w:szCs w:val="24"/>
          <w:lang w:val="ru-RU"/>
        </w:rPr>
      </w:pPr>
      <w:r w:rsidRPr="00C6619E">
        <w:rPr>
          <w:sz w:val="24"/>
          <w:szCs w:val="24"/>
          <w:lang w:val="ru-RU"/>
        </w:rPr>
        <w:t>1) третий вариант списка, третий вариант списка, третий вариант списка, третий вариант списка, третий вариант списка;</w:t>
      </w:r>
    </w:p>
    <w:p w:rsidR="004E2657" w:rsidRPr="00C6619E" w:rsidRDefault="004E2657" w:rsidP="00815610">
      <w:pPr>
        <w:pStyle w:val="list-2"/>
        <w:spacing w:before="0" w:after="0" w:line="240" w:lineRule="auto"/>
        <w:rPr>
          <w:sz w:val="24"/>
          <w:szCs w:val="24"/>
          <w:lang w:val="ru-RU"/>
        </w:rPr>
      </w:pPr>
      <w:r w:rsidRPr="00C6619E">
        <w:rPr>
          <w:sz w:val="24"/>
          <w:szCs w:val="24"/>
          <w:lang w:val="ru-RU"/>
        </w:rPr>
        <w:t>2)</w:t>
      </w:r>
      <w:r w:rsidRPr="00C6619E">
        <w:rPr>
          <w:sz w:val="24"/>
          <w:szCs w:val="24"/>
          <w:lang w:val="ru-RU"/>
        </w:rPr>
        <w:tab/>
        <w:t xml:space="preserve"> третий вариант списка, третий вариант списка, третий вариант списка, третий вариант списка, третий вариант списка.</w:t>
      </w:r>
    </w:p>
    <w:p w:rsidR="004E2657" w:rsidRDefault="004E2657" w:rsidP="00815610">
      <w:pPr>
        <w:jc w:val="both"/>
        <w:rPr>
          <w:spacing w:val="1"/>
        </w:rPr>
      </w:pPr>
      <w:r w:rsidRPr="00C6619E">
        <w:rPr>
          <w:spacing w:val="1"/>
        </w:rPr>
        <w:t>Текст статьи, текст статьи,</w:t>
      </w:r>
      <w:r w:rsidRPr="00C6619E">
        <w:rPr>
          <w:spacing w:val="2"/>
        </w:rPr>
        <w:t xml:space="preserve"> </w:t>
      </w:r>
      <w:r w:rsidRPr="00C6619E">
        <w:rPr>
          <w:spacing w:val="1"/>
        </w:rPr>
        <w:t>текст статьи, текст ста</w:t>
      </w:r>
      <w:r w:rsidRPr="00C6619E">
        <w:rPr>
          <w:spacing w:val="1"/>
        </w:rPr>
        <w:softHyphen/>
      </w:r>
      <w:r w:rsidRPr="00C6619E">
        <w:rPr>
          <w:spacing w:val="1"/>
        </w:rPr>
        <w:softHyphen/>
        <w:t>тьи, текст статьи, текст статьи, текст статьи, текст статьи, текст статьи, текст:</w:t>
      </w:r>
    </w:p>
    <w:p w:rsidR="00815610" w:rsidRPr="00C6619E" w:rsidRDefault="00815610" w:rsidP="00815610">
      <w:pPr>
        <w:jc w:val="both"/>
      </w:pPr>
    </w:p>
    <w:p w:rsidR="004E2657" w:rsidRPr="00437636" w:rsidRDefault="004E2657" w:rsidP="00815610">
      <w:pPr>
        <w:pStyle w:val="Header-1"/>
        <w:spacing w:before="0" w:after="0" w:line="240" w:lineRule="auto"/>
        <w:jc w:val="center"/>
        <w:rPr>
          <w:sz w:val="24"/>
          <w:szCs w:val="24"/>
          <w:lang w:val="ru-RU"/>
        </w:rPr>
      </w:pPr>
      <w:r w:rsidRPr="00437636">
        <w:rPr>
          <w:sz w:val="24"/>
          <w:szCs w:val="24"/>
          <w:lang w:val="ru-RU"/>
        </w:rPr>
        <w:t>Заголовок главы</w:t>
      </w:r>
    </w:p>
    <w:p w:rsidR="00815610" w:rsidRPr="00437636" w:rsidRDefault="00815610" w:rsidP="00815610">
      <w:pPr>
        <w:pStyle w:val="Header-1"/>
        <w:spacing w:before="0" w:after="0" w:line="240" w:lineRule="auto"/>
        <w:jc w:val="center"/>
        <w:rPr>
          <w:sz w:val="24"/>
          <w:szCs w:val="24"/>
          <w:lang w:val="ru-RU"/>
        </w:rPr>
      </w:pPr>
    </w:p>
    <w:p w:rsidR="004E2657" w:rsidRPr="00C6619E" w:rsidRDefault="004E2657" w:rsidP="00815610">
      <w:pPr>
        <w:pStyle w:val="Simpltext"/>
        <w:spacing w:before="0" w:after="0" w:line="240" w:lineRule="auto"/>
        <w:rPr>
          <w:sz w:val="24"/>
          <w:szCs w:val="24"/>
          <w:lang w:val="ru-RU"/>
        </w:rPr>
      </w:pPr>
      <w:r w:rsidRPr="00C6619E">
        <w:rPr>
          <w:sz w:val="24"/>
          <w:szCs w:val="24"/>
          <w:lang w:val="ru-RU"/>
        </w:rPr>
        <w:t>Текст статьи, текст статьи,</w:t>
      </w:r>
      <w:r w:rsidRPr="00C6619E">
        <w:rPr>
          <w:spacing w:val="2"/>
          <w:sz w:val="24"/>
          <w:szCs w:val="24"/>
          <w:lang w:val="ru-RU"/>
        </w:rPr>
        <w:t xml:space="preserve"> </w:t>
      </w:r>
      <w:r w:rsidRPr="00C6619E">
        <w:rPr>
          <w:sz w:val="24"/>
          <w:szCs w:val="24"/>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текст стать.</w:t>
      </w:r>
    </w:p>
    <w:p w:rsidR="004E2657" w:rsidRPr="00C6619E" w:rsidRDefault="004E2657" w:rsidP="00815610">
      <w:pPr>
        <w:pStyle w:val="Simpltext"/>
        <w:spacing w:before="0" w:after="0" w:line="240" w:lineRule="auto"/>
        <w:jc w:val="right"/>
        <w:rPr>
          <w:sz w:val="24"/>
          <w:szCs w:val="24"/>
        </w:rPr>
      </w:pPr>
      <w:proofErr w:type="spellStart"/>
      <w:r w:rsidRPr="00C6619E">
        <w:rPr>
          <w:sz w:val="24"/>
          <w:szCs w:val="24"/>
        </w:rPr>
        <w:t>Таблица</w:t>
      </w:r>
      <w:proofErr w:type="spellEnd"/>
      <w:r w:rsidRPr="00C6619E">
        <w:rPr>
          <w:sz w:val="24"/>
          <w:szCs w:val="24"/>
        </w:rPr>
        <w:t xml:space="preserve"> 1. </w:t>
      </w:r>
    </w:p>
    <w:p w:rsidR="004E2657" w:rsidRPr="00C6619E" w:rsidRDefault="00C6619E" w:rsidP="00815610">
      <w:pPr>
        <w:pStyle w:val="Tableheader"/>
        <w:spacing w:before="0" w:after="0" w:line="240" w:lineRule="auto"/>
        <w:rPr>
          <w:sz w:val="24"/>
          <w:szCs w:val="24"/>
          <w:lang w:val="ru-RU"/>
        </w:rPr>
      </w:pPr>
      <w:proofErr w:type="spellStart"/>
      <w:r>
        <w:rPr>
          <w:sz w:val="24"/>
          <w:szCs w:val="24"/>
        </w:rPr>
        <w:t>Заголовок</w:t>
      </w:r>
      <w:proofErr w:type="spellEnd"/>
      <w:r>
        <w:rPr>
          <w:sz w:val="24"/>
          <w:szCs w:val="24"/>
        </w:rPr>
        <w:t xml:space="preserve"> </w:t>
      </w:r>
      <w:proofErr w:type="spellStart"/>
      <w:r>
        <w:rPr>
          <w:sz w:val="24"/>
          <w:szCs w:val="24"/>
        </w:rPr>
        <w:t>таблицы</w:t>
      </w:r>
      <w:proofErr w:type="spellEnd"/>
    </w:p>
    <w:tbl>
      <w:tblPr>
        <w:tblW w:w="5000" w:type="pct"/>
        <w:tblCellMar>
          <w:left w:w="0" w:type="dxa"/>
          <w:right w:w="0" w:type="dxa"/>
        </w:tblCellMar>
        <w:tblLook w:val="0000" w:firstRow="0" w:lastRow="0" w:firstColumn="0" w:lastColumn="0" w:noHBand="0" w:noVBand="0"/>
      </w:tblPr>
      <w:tblGrid>
        <w:gridCol w:w="715"/>
        <w:gridCol w:w="3885"/>
        <w:gridCol w:w="2372"/>
        <w:gridCol w:w="2372"/>
      </w:tblGrid>
      <w:tr w:rsidR="004E2657" w:rsidRPr="00C6619E" w:rsidTr="004E3ABA">
        <w:trPr>
          <w:trHeight w:val="240"/>
        </w:trPr>
        <w:tc>
          <w:tcPr>
            <w:tcW w:w="383" w:type="pct"/>
            <w:tcBorders>
              <w:top w:val="single" w:sz="4" w:space="0" w:color="80808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w:t>
            </w:r>
          </w:p>
        </w:tc>
        <w:tc>
          <w:tcPr>
            <w:tcW w:w="2079" w:type="pct"/>
            <w:tcBorders>
              <w:top w:val="single" w:sz="5"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 текст, текст, текст, текст</w:t>
            </w:r>
          </w:p>
        </w:tc>
        <w:tc>
          <w:tcPr>
            <w:tcW w:w="1269" w:type="pct"/>
            <w:tcBorders>
              <w:top w:val="single" w:sz="5"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 xml:space="preserve">Текст, текст, текст, </w:t>
            </w:r>
          </w:p>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 текст</w:t>
            </w:r>
          </w:p>
        </w:tc>
        <w:tc>
          <w:tcPr>
            <w:tcW w:w="1269" w:type="pct"/>
            <w:tcBorders>
              <w:top w:val="single" w:sz="5"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 xml:space="preserve">Текст, текст, текст, </w:t>
            </w:r>
          </w:p>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 текст</w:t>
            </w:r>
          </w:p>
        </w:tc>
      </w:tr>
      <w:tr w:rsidR="004E2657" w:rsidRPr="00C6619E" w:rsidTr="004E3ABA">
        <w:trPr>
          <w:trHeight w:val="240"/>
        </w:trPr>
        <w:tc>
          <w:tcPr>
            <w:tcW w:w="383"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w:t>
            </w:r>
          </w:p>
        </w:tc>
        <w:tc>
          <w:tcPr>
            <w:tcW w:w="2079"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 текст, текст, текст, текст</w:t>
            </w:r>
          </w:p>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 текст, текст, текст, текст</w:t>
            </w:r>
          </w:p>
        </w:tc>
        <w:tc>
          <w:tcPr>
            <w:tcW w:w="1269"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pacing w:val="2"/>
                <w:sz w:val="24"/>
                <w:szCs w:val="24"/>
              </w:rPr>
              <w:t>6</w:t>
            </w:r>
            <w:r w:rsidRPr="00C6619E">
              <w:rPr>
                <w:rFonts w:cs="Times New Roman"/>
                <w:sz w:val="24"/>
                <w:szCs w:val="24"/>
              </w:rPr>
              <w:t>8</w:t>
            </w:r>
            <w:r w:rsidRPr="00C6619E">
              <w:rPr>
                <w:rFonts w:cs="Times New Roman"/>
                <w:spacing w:val="-4"/>
                <w:sz w:val="24"/>
                <w:szCs w:val="24"/>
              </w:rPr>
              <w:t>,6</w:t>
            </w:r>
          </w:p>
        </w:tc>
        <w:tc>
          <w:tcPr>
            <w:tcW w:w="1269"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pacing w:val="-3"/>
                <w:sz w:val="24"/>
                <w:szCs w:val="24"/>
              </w:rPr>
              <w:t>0</w:t>
            </w:r>
            <w:r w:rsidRPr="00C6619E">
              <w:rPr>
                <w:rFonts w:cs="Times New Roman"/>
                <w:spacing w:val="2"/>
                <w:sz w:val="24"/>
                <w:szCs w:val="24"/>
              </w:rPr>
              <w:t>,</w:t>
            </w:r>
            <w:r w:rsidRPr="00C6619E">
              <w:rPr>
                <w:rFonts w:cs="Times New Roman"/>
                <w:spacing w:val="1"/>
                <w:sz w:val="24"/>
                <w:szCs w:val="24"/>
              </w:rPr>
              <w:t>3</w:t>
            </w:r>
            <w:r w:rsidRPr="00C6619E">
              <w:rPr>
                <w:rFonts w:cs="Times New Roman"/>
                <w:sz w:val="24"/>
                <w:szCs w:val="24"/>
              </w:rPr>
              <w:t>4</w:t>
            </w:r>
            <w:r w:rsidRPr="00C6619E">
              <w:rPr>
                <w:rFonts w:cs="Times New Roman"/>
                <w:spacing w:val="-35"/>
                <w:sz w:val="24"/>
                <w:szCs w:val="24"/>
              </w:rPr>
              <w:t xml:space="preserve"> </w:t>
            </w:r>
            <w:r w:rsidRPr="00C6619E">
              <w:rPr>
                <w:rFonts w:cs="Times New Roman"/>
                <w:spacing w:val="10"/>
                <w:sz w:val="24"/>
                <w:szCs w:val="24"/>
              </w:rPr>
              <w:t>–</w:t>
            </w:r>
            <w:r w:rsidRPr="00C6619E">
              <w:rPr>
                <w:rFonts w:cs="Times New Roman"/>
                <w:spacing w:val="-3"/>
                <w:sz w:val="24"/>
                <w:szCs w:val="24"/>
              </w:rPr>
              <w:t>0</w:t>
            </w:r>
            <w:r w:rsidRPr="00C6619E">
              <w:rPr>
                <w:rFonts w:cs="Times New Roman"/>
                <w:spacing w:val="-7"/>
                <w:sz w:val="24"/>
                <w:szCs w:val="24"/>
              </w:rPr>
              <w:t>,</w:t>
            </w:r>
            <w:r w:rsidRPr="00C6619E">
              <w:rPr>
                <w:rFonts w:cs="Times New Roman"/>
                <w:spacing w:val="-6"/>
                <w:sz w:val="24"/>
                <w:szCs w:val="24"/>
              </w:rPr>
              <w:t>9</w:t>
            </w:r>
            <w:r w:rsidRPr="00C6619E">
              <w:rPr>
                <w:rFonts w:cs="Times New Roman"/>
                <w:sz w:val="24"/>
                <w:szCs w:val="24"/>
              </w:rPr>
              <w:t>1</w:t>
            </w:r>
            <w:r w:rsidRPr="00C6619E">
              <w:rPr>
                <w:rFonts w:cs="Times New Roman"/>
                <w:spacing w:val="-13"/>
                <w:sz w:val="24"/>
                <w:szCs w:val="24"/>
              </w:rPr>
              <w:t xml:space="preserve"> </w:t>
            </w:r>
            <w:r w:rsidRPr="00C6619E">
              <w:rPr>
                <w:rFonts w:cs="Times New Roman"/>
                <w:sz w:val="24"/>
                <w:szCs w:val="24"/>
              </w:rPr>
              <w:t>%</w:t>
            </w:r>
          </w:p>
        </w:tc>
      </w:tr>
      <w:tr w:rsidR="004E2657" w:rsidRPr="00C6619E" w:rsidTr="004E3ABA">
        <w:trPr>
          <w:trHeight w:val="240"/>
        </w:trPr>
        <w:tc>
          <w:tcPr>
            <w:tcW w:w="383"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w:t>
            </w:r>
          </w:p>
        </w:tc>
        <w:tc>
          <w:tcPr>
            <w:tcW w:w="2079"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z w:val="24"/>
                <w:szCs w:val="24"/>
              </w:rPr>
              <w:t>Текст, текст, текст, текст, текст</w:t>
            </w:r>
          </w:p>
        </w:tc>
        <w:tc>
          <w:tcPr>
            <w:tcW w:w="1269"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pacing w:val="-5"/>
                <w:position w:val="-1"/>
                <w:sz w:val="24"/>
                <w:szCs w:val="24"/>
              </w:rPr>
              <w:t>5</w:t>
            </w:r>
            <w:r w:rsidRPr="00C6619E">
              <w:rPr>
                <w:rFonts w:cs="Times New Roman"/>
                <w:spacing w:val="3"/>
                <w:position w:val="-1"/>
                <w:sz w:val="24"/>
                <w:szCs w:val="24"/>
              </w:rPr>
              <w:t>2</w:t>
            </w:r>
            <w:r w:rsidRPr="00C6619E">
              <w:rPr>
                <w:rFonts w:cs="Times New Roman"/>
                <w:spacing w:val="-4"/>
                <w:position w:val="-1"/>
                <w:sz w:val="24"/>
                <w:szCs w:val="24"/>
              </w:rPr>
              <w:t>,</w:t>
            </w:r>
            <w:r w:rsidRPr="00C6619E">
              <w:rPr>
                <w:rFonts w:cs="Times New Roman"/>
                <w:position w:val="-1"/>
                <w:sz w:val="24"/>
                <w:szCs w:val="24"/>
              </w:rPr>
              <w:t>6</w:t>
            </w:r>
          </w:p>
        </w:tc>
        <w:tc>
          <w:tcPr>
            <w:tcW w:w="1269" w:type="pct"/>
            <w:tcBorders>
              <w:top w:val="single" w:sz="4" w:space="0" w:color="000000"/>
              <w:left w:val="single" w:sz="4" w:space="0" w:color="000000"/>
              <w:bottom w:val="single" w:sz="4" w:space="0" w:color="000000"/>
              <w:right w:val="single" w:sz="4" w:space="0" w:color="000000"/>
            </w:tcBorders>
          </w:tcPr>
          <w:p w:rsidR="004E2657" w:rsidRPr="00C6619E" w:rsidRDefault="004E2657" w:rsidP="00C6619E">
            <w:pPr>
              <w:pStyle w:val="Tabletext"/>
              <w:spacing w:line="240" w:lineRule="auto"/>
              <w:rPr>
                <w:rFonts w:cs="Times New Roman"/>
                <w:sz w:val="24"/>
                <w:szCs w:val="24"/>
              </w:rPr>
            </w:pPr>
            <w:r w:rsidRPr="00C6619E">
              <w:rPr>
                <w:rFonts w:cs="Times New Roman"/>
                <w:spacing w:val="-3"/>
                <w:sz w:val="24"/>
                <w:szCs w:val="24"/>
              </w:rPr>
              <w:t>0</w:t>
            </w:r>
            <w:r w:rsidRPr="00C6619E">
              <w:rPr>
                <w:rFonts w:cs="Times New Roman"/>
                <w:spacing w:val="-4"/>
                <w:sz w:val="24"/>
                <w:szCs w:val="24"/>
              </w:rPr>
              <w:t>,</w:t>
            </w:r>
            <w:r w:rsidRPr="00C6619E">
              <w:rPr>
                <w:rFonts w:cs="Times New Roman"/>
                <w:spacing w:val="-7"/>
                <w:sz w:val="24"/>
                <w:szCs w:val="24"/>
              </w:rPr>
              <w:t>0</w:t>
            </w:r>
            <w:r w:rsidRPr="00C6619E">
              <w:rPr>
                <w:rFonts w:cs="Times New Roman"/>
                <w:spacing w:val="-12"/>
                <w:sz w:val="24"/>
                <w:szCs w:val="24"/>
              </w:rPr>
              <w:t>1</w:t>
            </w:r>
            <w:r w:rsidRPr="00C6619E">
              <w:rPr>
                <w:rFonts w:cs="Times New Roman"/>
                <w:spacing w:val="-7"/>
                <w:sz w:val="24"/>
                <w:szCs w:val="24"/>
              </w:rPr>
              <w:t>7</w:t>
            </w:r>
            <w:r w:rsidRPr="00C6619E">
              <w:rPr>
                <w:rFonts w:cs="Times New Roman"/>
                <w:spacing w:val="10"/>
                <w:sz w:val="24"/>
                <w:szCs w:val="24"/>
              </w:rPr>
              <w:t>–</w:t>
            </w:r>
            <w:r w:rsidRPr="00C6619E">
              <w:rPr>
                <w:rFonts w:cs="Times New Roman"/>
                <w:spacing w:val="-3"/>
                <w:sz w:val="24"/>
                <w:szCs w:val="24"/>
              </w:rPr>
              <w:t>0</w:t>
            </w:r>
            <w:r w:rsidRPr="00C6619E">
              <w:rPr>
                <w:rFonts w:cs="Times New Roman"/>
                <w:spacing w:val="-4"/>
                <w:sz w:val="24"/>
                <w:szCs w:val="24"/>
              </w:rPr>
              <w:t>,</w:t>
            </w:r>
            <w:r w:rsidRPr="00C6619E">
              <w:rPr>
                <w:rFonts w:cs="Times New Roman"/>
                <w:spacing w:val="3"/>
                <w:sz w:val="24"/>
                <w:szCs w:val="24"/>
              </w:rPr>
              <w:t>0</w:t>
            </w:r>
            <w:r w:rsidRPr="00C6619E">
              <w:rPr>
                <w:rFonts w:cs="Times New Roman"/>
                <w:sz w:val="24"/>
                <w:szCs w:val="24"/>
              </w:rPr>
              <w:t>4</w:t>
            </w:r>
            <w:r w:rsidRPr="00C6619E">
              <w:rPr>
                <w:rFonts w:cs="Times New Roman"/>
                <w:spacing w:val="20"/>
                <w:sz w:val="24"/>
                <w:szCs w:val="24"/>
              </w:rPr>
              <w:t xml:space="preserve"> </w:t>
            </w:r>
            <w:r w:rsidRPr="00C6619E">
              <w:rPr>
                <w:rFonts w:cs="Times New Roman"/>
                <w:sz w:val="24"/>
                <w:szCs w:val="24"/>
              </w:rPr>
              <w:t>%</w:t>
            </w:r>
          </w:p>
        </w:tc>
      </w:tr>
    </w:tbl>
    <w:p w:rsidR="004E2657" w:rsidRPr="00C6619E" w:rsidRDefault="004E2657" w:rsidP="00C6619E">
      <w:pPr>
        <w:widowControl w:val="0"/>
        <w:autoSpaceDE w:val="0"/>
        <w:autoSpaceDN w:val="0"/>
        <w:adjustRightInd w:val="0"/>
        <w:jc w:val="center"/>
      </w:pPr>
    </w:p>
    <w:p w:rsidR="004E2657" w:rsidRPr="00C6619E" w:rsidRDefault="004E2657" w:rsidP="00C6619E">
      <w:pPr>
        <w:pStyle w:val="Simpltext"/>
        <w:spacing w:line="240" w:lineRule="auto"/>
        <w:rPr>
          <w:sz w:val="24"/>
          <w:szCs w:val="24"/>
          <w:lang w:val="ru-RU"/>
        </w:rPr>
      </w:pPr>
      <w:r w:rsidRPr="00C6619E">
        <w:rPr>
          <w:sz w:val="24"/>
          <w:szCs w:val="24"/>
          <w:lang w:val="ru-RU"/>
        </w:rPr>
        <w:t>Текст статьи, текст статьи,</w:t>
      </w:r>
      <w:r w:rsidRPr="00C6619E">
        <w:rPr>
          <w:spacing w:val="2"/>
          <w:sz w:val="24"/>
          <w:szCs w:val="24"/>
          <w:lang w:val="ru-RU"/>
        </w:rPr>
        <w:t xml:space="preserve"> </w:t>
      </w:r>
      <w:r w:rsidRPr="00C6619E">
        <w:rPr>
          <w:sz w:val="24"/>
          <w:szCs w:val="24"/>
          <w:lang w:val="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roofErr w:type="gramStart"/>
      <w:r w:rsidRPr="00C6619E">
        <w:rPr>
          <w:sz w:val="24"/>
          <w:szCs w:val="24"/>
          <w:lang w:val="ru-RU"/>
        </w:rPr>
        <w:t>текст.</w:t>
      </w:r>
      <w:r w:rsidRPr="00C6619E">
        <w:rPr>
          <w:sz w:val="24"/>
          <w:szCs w:val="24"/>
          <w:lang w:val="ru-RU"/>
        </w:rPr>
        <w:softHyphen/>
      </w:r>
      <w:proofErr w:type="gramEnd"/>
    </w:p>
    <w:p w:rsidR="004E2657" w:rsidRPr="00C6619E" w:rsidRDefault="004E2657" w:rsidP="00C6619E">
      <w:pPr>
        <w:pStyle w:val="Picturestroke"/>
        <w:spacing w:line="240" w:lineRule="auto"/>
        <w:rPr>
          <w:sz w:val="24"/>
          <w:szCs w:val="24"/>
        </w:rPr>
      </w:pPr>
    </w:p>
    <w:p w:rsidR="004E2657" w:rsidRPr="00C6619E" w:rsidRDefault="006B3641" w:rsidP="00C6619E">
      <w:pPr>
        <w:pStyle w:val="Picturestroke"/>
        <w:spacing w:line="240" w:lineRule="auto"/>
        <w:rPr>
          <w:sz w:val="24"/>
          <w:szCs w:val="24"/>
        </w:rPr>
      </w:pPr>
      <w:r w:rsidRPr="00C6619E">
        <w:rPr>
          <w:noProof/>
          <w:sz w:val="24"/>
          <w:szCs w:val="24"/>
          <w:lang w:eastAsia="ru-RU"/>
        </w:rPr>
        <w:drawing>
          <wp:inline distT="0" distB="0" distL="0" distR="0">
            <wp:extent cx="4079240" cy="200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9240" cy="2003425"/>
                    </a:xfrm>
                    <a:prstGeom prst="rect">
                      <a:avLst/>
                    </a:prstGeom>
                    <a:noFill/>
                    <a:ln>
                      <a:noFill/>
                    </a:ln>
                  </pic:spPr>
                </pic:pic>
              </a:graphicData>
            </a:graphic>
          </wp:inline>
        </w:drawing>
      </w:r>
    </w:p>
    <w:p w:rsidR="004E2657" w:rsidRPr="00C6619E" w:rsidRDefault="00C6619E" w:rsidP="00C6619E">
      <w:pPr>
        <w:pStyle w:val="Picturename"/>
        <w:spacing w:line="240" w:lineRule="auto"/>
        <w:rPr>
          <w:sz w:val="24"/>
          <w:szCs w:val="24"/>
          <w:lang w:val="ru-RU"/>
        </w:rPr>
      </w:pPr>
      <w:r>
        <w:rPr>
          <w:sz w:val="24"/>
          <w:szCs w:val="24"/>
          <w:lang w:val="ru-RU"/>
        </w:rPr>
        <w:t>Рис. 1. Подпись к рисунку</w:t>
      </w:r>
    </w:p>
    <w:p w:rsidR="004E2657" w:rsidRPr="00C6619E" w:rsidRDefault="004E2657" w:rsidP="00C6619E">
      <w:pPr>
        <w:jc w:val="center"/>
      </w:pPr>
    </w:p>
    <w:p w:rsidR="004E2657" w:rsidRPr="00C6619E" w:rsidRDefault="004E2657" w:rsidP="00C6619E">
      <w:pPr>
        <w:pStyle w:val="Simpltext"/>
        <w:spacing w:line="240" w:lineRule="auto"/>
        <w:rPr>
          <w:sz w:val="24"/>
          <w:szCs w:val="24"/>
          <w:lang w:val="ru-RU"/>
        </w:rPr>
      </w:pPr>
      <w:r w:rsidRPr="00C6619E">
        <w:rPr>
          <w:sz w:val="24"/>
          <w:szCs w:val="24"/>
          <w:lang w:val="ru-RU"/>
        </w:rPr>
        <w:t>Текст статьи, текст статьи,</w:t>
      </w:r>
      <w:r w:rsidRPr="00C6619E">
        <w:rPr>
          <w:spacing w:val="2"/>
          <w:sz w:val="24"/>
          <w:szCs w:val="24"/>
          <w:lang w:val="ru-RU"/>
        </w:rPr>
        <w:t xml:space="preserve"> </w:t>
      </w:r>
      <w:r w:rsidRPr="00C6619E">
        <w:rPr>
          <w:sz w:val="24"/>
          <w:szCs w:val="24"/>
          <w:lang w:val="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roofErr w:type="gramStart"/>
      <w:r w:rsidRPr="00C6619E">
        <w:rPr>
          <w:sz w:val="24"/>
          <w:szCs w:val="24"/>
          <w:lang w:val="ru-RU"/>
        </w:rPr>
        <w:t>статьи.</w:t>
      </w:r>
      <w:r w:rsidRPr="00C6619E">
        <w:rPr>
          <w:sz w:val="24"/>
          <w:szCs w:val="24"/>
          <w:lang w:val="ru-RU"/>
        </w:rPr>
        <w:softHyphen/>
      </w:r>
      <w:proofErr w:type="gramEnd"/>
    </w:p>
    <w:p w:rsidR="004E2657" w:rsidRPr="00C6619E" w:rsidRDefault="004E2657" w:rsidP="00C6619E">
      <w:pPr>
        <w:pStyle w:val="Picturestroke"/>
        <w:spacing w:line="240" w:lineRule="auto"/>
        <w:rPr>
          <w:sz w:val="24"/>
          <w:szCs w:val="24"/>
        </w:rPr>
      </w:pPr>
    </w:p>
    <w:p w:rsidR="004E2657" w:rsidRPr="00C6619E" w:rsidRDefault="006B3641" w:rsidP="00C6619E">
      <w:pPr>
        <w:pStyle w:val="Picturestroke"/>
        <w:spacing w:line="240" w:lineRule="auto"/>
        <w:rPr>
          <w:sz w:val="24"/>
          <w:szCs w:val="24"/>
        </w:rPr>
      </w:pPr>
      <w:r w:rsidRPr="00C6619E">
        <w:rPr>
          <w:noProof/>
          <w:sz w:val="24"/>
          <w:szCs w:val="24"/>
          <w:lang w:eastAsia="ru-RU"/>
        </w:rPr>
        <w:lastRenderedPageBreak/>
        <w:drawing>
          <wp:inline distT="0" distB="0" distL="0" distR="0">
            <wp:extent cx="2799080" cy="18129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080" cy="1812925"/>
                    </a:xfrm>
                    <a:prstGeom prst="rect">
                      <a:avLst/>
                    </a:prstGeom>
                    <a:noFill/>
                    <a:ln>
                      <a:noFill/>
                    </a:ln>
                  </pic:spPr>
                </pic:pic>
              </a:graphicData>
            </a:graphic>
          </wp:inline>
        </w:drawing>
      </w:r>
      <w:r w:rsidR="004E2657" w:rsidRPr="00C6619E">
        <w:rPr>
          <w:sz w:val="24"/>
          <w:szCs w:val="24"/>
        </w:rPr>
        <w:t xml:space="preserve">  </w:t>
      </w:r>
      <w:r w:rsidRPr="00C6619E">
        <w:rPr>
          <w:noProof/>
          <w:sz w:val="24"/>
          <w:szCs w:val="24"/>
          <w:lang w:eastAsia="ru-RU"/>
        </w:rPr>
        <w:drawing>
          <wp:inline distT="0" distB="0" distL="0" distR="0">
            <wp:extent cx="2799080" cy="18129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080" cy="1812925"/>
                    </a:xfrm>
                    <a:prstGeom prst="rect">
                      <a:avLst/>
                    </a:prstGeom>
                    <a:noFill/>
                    <a:ln>
                      <a:noFill/>
                    </a:ln>
                  </pic:spPr>
                </pic:pic>
              </a:graphicData>
            </a:graphic>
          </wp:inline>
        </w:drawing>
      </w:r>
    </w:p>
    <w:tbl>
      <w:tblPr>
        <w:tblW w:w="9020" w:type="dxa"/>
        <w:tblInd w:w="120" w:type="dxa"/>
        <w:tblLook w:val="04A0" w:firstRow="1" w:lastRow="0" w:firstColumn="1" w:lastColumn="0" w:noHBand="0" w:noVBand="1"/>
      </w:tblPr>
      <w:tblGrid>
        <w:gridCol w:w="4510"/>
        <w:gridCol w:w="4510"/>
      </w:tblGrid>
      <w:tr w:rsidR="004E2657" w:rsidRPr="00C6619E" w:rsidTr="004E3ABA">
        <w:tc>
          <w:tcPr>
            <w:tcW w:w="4510" w:type="dxa"/>
            <w:tcMar>
              <w:top w:w="120" w:type="dxa"/>
              <w:left w:w="120" w:type="dxa"/>
              <w:right w:w="120" w:type="dxa"/>
            </w:tcMar>
            <w:vAlign w:val="center"/>
          </w:tcPr>
          <w:p w:rsidR="004E2657" w:rsidRPr="00C6619E" w:rsidRDefault="004E2657" w:rsidP="00C6619E">
            <w:pPr>
              <w:pStyle w:val="Picturestroke"/>
              <w:spacing w:line="240" w:lineRule="auto"/>
              <w:rPr>
                <w:sz w:val="24"/>
                <w:szCs w:val="24"/>
              </w:rPr>
            </w:pPr>
            <w:r w:rsidRPr="00C6619E">
              <w:rPr>
                <w:sz w:val="24"/>
                <w:szCs w:val="24"/>
              </w:rPr>
              <w:t>Рис. 2. Подпись к рисунку</w:t>
            </w:r>
          </w:p>
        </w:tc>
        <w:tc>
          <w:tcPr>
            <w:tcW w:w="4510" w:type="dxa"/>
            <w:tcMar>
              <w:top w:w="120" w:type="dxa"/>
              <w:left w:w="120" w:type="dxa"/>
              <w:right w:w="120" w:type="dxa"/>
            </w:tcMar>
            <w:vAlign w:val="center"/>
          </w:tcPr>
          <w:p w:rsidR="004E2657" w:rsidRPr="00C6619E" w:rsidRDefault="004E2657" w:rsidP="00C6619E">
            <w:pPr>
              <w:pStyle w:val="Picturestroke"/>
              <w:spacing w:line="240" w:lineRule="auto"/>
              <w:rPr>
                <w:sz w:val="24"/>
                <w:szCs w:val="24"/>
              </w:rPr>
            </w:pPr>
            <w:r w:rsidRPr="00C6619E">
              <w:rPr>
                <w:sz w:val="24"/>
                <w:szCs w:val="24"/>
              </w:rPr>
              <w:t>Рис. 3. По</w:t>
            </w:r>
            <w:r w:rsidRPr="00C6619E">
              <w:rPr>
                <w:sz w:val="24"/>
                <w:szCs w:val="24"/>
              </w:rPr>
              <w:softHyphen/>
              <w:t>дпись к рисунку</w:t>
            </w:r>
          </w:p>
        </w:tc>
      </w:tr>
    </w:tbl>
    <w:p w:rsidR="004E2657" w:rsidRPr="00C6619E" w:rsidRDefault="004E2657" w:rsidP="00C6619E">
      <w:pPr>
        <w:widowControl w:val="0"/>
        <w:autoSpaceDE w:val="0"/>
        <w:autoSpaceDN w:val="0"/>
        <w:adjustRightInd w:val="0"/>
        <w:rPr>
          <w:spacing w:val="1"/>
        </w:rPr>
      </w:pPr>
      <w:r w:rsidRPr="00C6619E">
        <w:rPr>
          <w:spacing w:val="1"/>
        </w:rPr>
        <w:t xml:space="preserve">  </w:t>
      </w:r>
    </w:p>
    <w:p w:rsidR="004E2657" w:rsidRPr="00C6619E" w:rsidRDefault="004E2657" w:rsidP="00C6619E">
      <w:pPr>
        <w:pStyle w:val="Simpltext"/>
        <w:spacing w:line="240" w:lineRule="auto"/>
        <w:rPr>
          <w:sz w:val="24"/>
          <w:szCs w:val="24"/>
          <w:lang w:val="ru-RU"/>
        </w:rPr>
      </w:pPr>
      <w:r w:rsidRPr="00C6619E">
        <w:rPr>
          <w:sz w:val="24"/>
          <w:szCs w:val="24"/>
          <w:lang w:val="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roofErr w:type="gramStart"/>
      <w:r w:rsidRPr="00C6619E">
        <w:rPr>
          <w:sz w:val="24"/>
          <w:szCs w:val="24"/>
          <w:lang w:val="ru-RU"/>
        </w:rPr>
        <w:t>статьи.</w:t>
      </w:r>
      <w:r w:rsidRPr="00C6619E">
        <w:rPr>
          <w:sz w:val="24"/>
          <w:szCs w:val="24"/>
          <w:lang w:val="ru-RU"/>
        </w:rPr>
        <w:softHyphen/>
      </w:r>
      <w:proofErr w:type="gramEnd"/>
    </w:p>
    <w:p w:rsidR="004E2657" w:rsidRPr="00C6619E" w:rsidRDefault="004E2657" w:rsidP="00C6619E">
      <w:pPr>
        <w:pStyle w:val="Simpltext"/>
        <w:spacing w:line="240" w:lineRule="auto"/>
        <w:rPr>
          <w:sz w:val="24"/>
          <w:szCs w:val="24"/>
          <w:lang w:val="ru-RU"/>
        </w:rPr>
      </w:pPr>
      <w:r w:rsidRPr="00C6619E">
        <w:rPr>
          <w:sz w:val="24"/>
          <w:szCs w:val="24"/>
          <w:lang w:val="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roofErr w:type="gramStart"/>
      <w:r w:rsidRPr="00C6619E">
        <w:rPr>
          <w:sz w:val="24"/>
          <w:szCs w:val="24"/>
          <w:lang w:val="ru-RU"/>
        </w:rPr>
        <w:t>статьи.</w:t>
      </w:r>
      <w:r w:rsidRPr="00C6619E">
        <w:rPr>
          <w:sz w:val="24"/>
          <w:szCs w:val="24"/>
          <w:lang w:val="ru-RU"/>
        </w:rPr>
        <w:softHyphen/>
      </w:r>
      <w:proofErr w:type="gramEnd"/>
    </w:p>
    <w:p w:rsidR="004E2657" w:rsidRPr="00C6619E" w:rsidRDefault="004E2657" w:rsidP="00C6619E">
      <w:pPr>
        <w:pStyle w:val="Formula-1"/>
        <w:spacing w:line="240" w:lineRule="auto"/>
        <w:rPr>
          <w:rStyle w:val="simpText"/>
          <w:sz w:val="24"/>
          <w:szCs w:val="24"/>
        </w:rPr>
      </w:pPr>
      <w:r w:rsidRPr="00437636">
        <w:rPr>
          <w:rStyle w:val="simplet"/>
          <w:rFonts w:ascii="Times New Roman" w:hAnsi="Times New Roman" w:cs="Times New Roman"/>
          <w:sz w:val="24"/>
          <w:szCs w:val="24"/>
        </w:rPr>
        <w:tab/>
      </w:r>
      <w:r w:rsidRPr="00C6619E">
        <w:rPr>
          <w:rStyle w:val="simpText"/>
          <w:sz w:val="24"/>
          <w:szCs w:val="24"/>
        </w:rPr>
        <w:t>HSeO</w:t>
      </w:r>
      <w:r w:rsidRPr="00C6619E">
        <w:rPr>
          <w:rStyle w:val="simpText"/>
          <w:sz w:val="24"/>
          <w:szCs w:val="24"/>
          <w:vertAlign w:val="superscript"/>
        </w:rPr>
        <w:t>3–</w:t>
      </w:r>
      <w:r w:rsidRPr="00C6619E">
        <w:rPr>
          <w:rStyle w:val="simpText"/>
          <w:sz w:val="24"/>
          <w:szCs w:val="24"/>
        </w:rPr>
        <w:t xml:space="preserve"> </w:t>
      </w:r>
      <w:r w:rsidR="00D303E4">
        <w:rPr>
          <w:rStyle w:val="Greek-1"/>
          <w:rFonts w:ascii="Times New Roman" w:hAnsi="Times New Roman"/>
          <w:sz w:val="24"/>
          <w:szCs w:val="24"/>
        </w:rPr>
        <w:t>α</w:t>
      </w:r>
      <w:r w:rsidRPr="00C6619E">
        <w:rPr>
          <w:rStyle w:val="simpText"/>
          <w:sz w:val="24"/>
          <w:szCs w:val="24"/>
        </w:rPr>
        <w:t xml:space="preserve"> Se</w:t>
      </w:r>
      <w:r w:rsidRPr="00C6619E">
        <w:rPr>
          <w:rStyle w:val="simpText"/>
          <w:sz w:val="24"/>
          <w:szCs w:val="24"/>
          <w:vertAlign w:val="superscript"/>
        </w:rPr>
        <w:t>0</w:t>
      </w:r>
      <w:r w:rsidRPr="00C6619E">
        <w:rPr>
          <w:rStyle w:val="simpText"/>
          <w:sz w:val="24"/>
          <w:szCs w:val="24"/>
        </w:rPr>
        <w:t xml:space="preserve"> + OH</w:t>
      </w:r>
      <w:r w:rsidRPr="00C6619E">
        <w:rPr>
          <w:rStyle w:val="simpText"/>
          <w:sz w:val="24"/>
          <w:szCs w:val="24"/>
          <w:vertAlign w:val="superscript"/>
        </w:rPr>
        <w:t>–</w:t>
      </w:r>
      <w:r w:rsidRPr="00C6619E">
        <w:rPr>
          <w:rStyle w:val="simpText"/>
          <w:sz w:val="24"/>
          <w:szCs w:val="24"/>
        </w:rPr>
        <w:t xml:space="preserve"> + O</w:t>
      </w:r>
      <w:r w:rsidRPr="00C6619E">
        <w:rPr>
          <w:rStyle w:val="simpText"/>
          <w:sz w:val="24"/>
          <w:szCs w:val="24"/>
          <w:vertAlign w:val="subscript"/>
        </w:rPr>
        <w:t>2</w:t>
      </w:r>
      <w:r w:rsidRPr="00C6619E">
        <w:rPr>
          <w:rStyle w:val="simpText"/>
          <w:sz w:val="24"/>
          <w:szCs w:val="24"/>
          <w:vertAlign w:val="subscript"/>
        </w:rPr>
        <w:softHyphen/>
      </w:r>
      <w:r w:rsidR="00C6619E" w:rsidRPr="00C6619E">
        <w:rPr>
          <w:rStyle w:val="simpText"/>
          <w:sz w:val="24"/>
          <w:szCs w:val="24"/>
        </w:rPr>
        <w:tab/>
        <w:t>(1</w:t>
      </w:r>
      <w:r w:rsidRPr="00C6619E">
        <w:rPr>
          <w:rStyle w:val="simpText"/>
          <w:sz w:val="24"/>
          <w:szCs w:val="24"/>
        </w:rPr>
        <w:t>)</w:t>
      </w:r>
    </w:p>
    <w:p w:rsidR="004E2657" w:rsidRPr="005335A9" w:rsidRDefault="004E2657" w:rsidP="00C6619E">
      <w:pPr>
        <w:pStyle w:val="Formula-1"/>
        <w:spacing w:line="240" w:lineRule="auto"/>
        <w:rPr>
          <w:rStyle w:val="simpText"/>
          <w:sz w:val="24"/>
          <w:szCs w:val="24"/>
        </w:rPr>
      </w:pPr>
      <w:r w:rsidRPr="00C6619E">
        <w:rPr>
          <w:rStyle w:val="simpText"/>
          <w:sz w:val="24"/>
          <w:szCs w:val="24"/>
        </w:rPr>
        <w:tab/>
      </w:r>
      <w:r w:rsidR="00815610">
        <w:rPr>
          <w:rStyle w:val="Greek-1"/>
          <w:rFonts w:ascii="Times New Roman" w:hAnsi="Times New Roman"/>
          <w:sz w:val="24"/>
          <w:szCs w:val="24"/>
        </w:rPr>
        <w:t>Δ</w:t>
      </w:r>
      <w:r w:rsidR="00815610" w:rsidRPr="00C6619E">
        <w:rPr>
          <w:rStyle w:val="simpText"/>
          <w:sz w:val="24"/>
          <w:szCs w:val="24"/>
          <w:vertAlign w:val="subscript"/>
        </w:rPr>
        <w:t>Cu</w:t>
      </w:r>
      <w:r w:rsidR="00815610" w:rsidRPr="005335A9">
        <w:rPr>
          <w:rStyle w:val="simpText"/>
          <w:sz w:val="24"/>
          <w:szCs w:val="24"/>
        </w:rPr>
        <w:t xml:space="preserve"> = 86,2 – 0,31 </w:t>
      </w:r>
      <w:proofErr w:type="spellStart"/>
      <w:r w:rsidR="00815610">
        <w:rPr>
          <w:rStyle w:val="Greek-1"/>
          <w:rFonts w:ascii="Times New Roman" w:hAnsi="Times New Roman"/>
          <w:sz w:val="24"/>
          <w:szCs w:val="24"/>
        </w:rPr>
        <w:t>δ</w:t>
      </w:r>
      <w:r w:rsidR="00815610" w:rsidRPr="00C6619E">
        <w:rPr>
          <w:rStyle w:val="simpText"/>
          <w:sz w:val="24"/>
          <w:szCs w:val="24"/>
          <w:vertAlign w:val="subscript"/>
          <w:lang w:val="ru-RU"/>
        </w:rPr>
        <w:t>ок</w:t>
      </w:r>
      <w:proofErr w:type="spellEnd"/>
      <w:r w:rsidRPr="005335A9">
        <w:rPr>
          <w:rStyle w:val="simpText"/>
          <w:sz w:val="24"/>
          <w:szCs w:val="24"/>
        </w:rPr>
        <w:tab/>
      </w:r>
      <w:r w:rsidR="00C6619E" w:rsidRPr="005335A9">
        <w:rPr>
          <w:rStyle w:val="simpText"/>
          <w:sz w:val="24"/>
          <w:szCs w:val="24"/>
        </w:rPr>
        <w:t>(2</w:t>
      </w:r>
      <w:r w:rsidRPr="005335A9">
        <w:rPr>
          <w:rStyle w:val="simpText"/>
          <w:sz w:val="24"/>
          <w:szCs w:val="24"/>
        </w:rPr>
        <w:t>)</w:t>
      </w:r>
    </w:p>
    <w:p w:rsidR="004E2657" w:rsidRPr="005335A9" w:rsidRDefault="00815610" w:rsidP="005335A9">
      <w:pPr>
        <w:pStyle w:val="Formula-1"/>
        <w:spacing w:line="240" w:lineRule="auto"/>
        <w:jc w:val="center"/>
        <w:rPr>
          <w:rStyle w:val="simpText"/>
          <w:sz w:val="24"/>
          <w:szCs w:val="24"/>
          <w:lang w:val="ru-RU"/>
        </w:rPr>
      </w:pPr>
      <m:oMathPara>
        <m:oMath>
          <m:r>
            <m:rPr>
              <m:sty m:val="p"/>
            </m:rPr>
            <w:rPr>
              <w:rFonts w:ascii="Cambria Math" w:hAnsi="Cambria Math"/>
              <w:sz w:val="28"/>
              <w:lang w:val="ru-RU"/>
            </w:rPr>
            <w:br/>
          </m:r>
        </m:oMath>
      </m:oMathPara>
      <w:r w:rsidRPr="00815610">
        <w:rPr>
          <w:rStyle w:val="simpText"/>
          <w:sz w:val="24"/>
          <w:szCs w:val="24"/>
          <w:lang w:val="ru-RU"/>
        </w:rPr>
        <w:fldChar w:fldCharType="begin"/>
      </w:r>
      <w:r w:rsidRPr="005335A9">
        <w:rPr>
          <w:rStyle w:val="simpText"/>
          <w:sz w:val="24"/>
          <w:szCs w:val="24"/>
          <w:lang w:val="ru-RU"/>
        </w:rPr>
        <w:instrText xml:space="preserve"> </w:instrText>
      </w:r>
      <w:r w:rsidRPr="005335A9">
        <w:rPr>
          <w:rStyle w:val="simpText"/>
          <w:sz w:val="24"/>
          <w:szCs w:val="24"/>
        </w:rPr>
        <w:instrText>QUOTE</w:instrText>
      </w:r>
      <w:r w:rsidRPr="005335A9">
        <w:rPr>
          <w:rStyle w:val="simpText"/>
          <w:sz w:val="24"/>
          <w:szCs w:val="24"/>
          <w:lang w:val="ru-RU"/>
        </w:rPr>
        <w:instrText xml:space="preserve"> </w:instrText>
      </w:r>
      <m:oMath>
        <m:r>
          <m:rPr>
            <m:sty m:val="p"/>
          </m:rPr>
          <w:rPr>
            <w:rFonts w:ascii="Cambria Math" w:hAnsi="Cambria Math"/>
            <w:sz w:val="28"/>
          </w:rPr>
          <m:t>ε</m:t>
        </m:r>
        <m:r>
          <m:rPr>
            <m:sty m:val="p"/>
          </m:rPr>
          <w:rPr>
            <w:rFonts w:ascii="Cambria Math" w:hAnsi="Cambria Math"/>
            <w:sz w:val="28"/>
            <w:lang w:val="ru-RU"/>
          </w:rPr>
          <m:t>=</m:t>
        </m:r>
        <m:f>
          <m:fPr>
            <m:ctrlPr>
              <w:rPr>
                <w:rFonts w:ascii="Cambria Math" w:hAnsi="Cambria Math"/>
                <w:i/>
                <w:sz w:val="28"/>
              </w:rPr>
            </m:ctrlPr>
          </m:fPr>
          <m:num>
            <m:sSub>
              <m:sSubPr>
                <m:ctrlPr>
                  <w:rPr>
                    <w:rFonts w:ascii="Cambria Math" w:hAnsi="Cambria Math"/>
                    <w:i/>
                    <w:sz w:val="28"/>
                  </w:rPr>
                </m:ctrlPr>
              </m:sSubPr>
              <m:e>
                <m:r>
                  <m:rPr>
                    <m:sty m:val="p"/>
                  </m:rPr>
                  <w:rPr>
                    <w:rFonts w:ascii="Cambria Math" w:hAnsi="Cambria Math"/>
                    <w:sz w:val="28"/>
                  </w:rPr>
                  <m:t>q</m:t>
                </m:r>
              </m:e>
              <m:sub>
                <m:r>
                  <m:rPr>
                    <m:sty m:val="p"/>
                  </m:rPr>
                  <w:rPr>
                    <w:rFonts w:ascii="Cambria Math" w:hAnsi="Cambria Math"/>
                    <w:sz w:val="28"/>
                    <w:lang w:val="ru-RU"/>
                  </w:rPr>
                  <m:t>1</m:t>
                </m:r>
              </m:sub>
            </m:sSub>
            <m:r>
              <m:rPr>
                <m:sty m:val="p"/>
              </m:rPr>
              <w:rPr>
                <w:rFonts w:ascii="Cambria Math" w:hAnsi="Cambria Math"/>
                <w:sz w:val="28"/>
                <w:lang w:val="ru-RU"/>
              </w:rPr>
              <m:t>+</m:t>
            </m:r>
            <m:sSub>
              <m:sSubPr>
                <m:ctrlPr>
                  <w:rPr>
                    <w:rFonts w:ascii="Cambria Math" w:hAnsi="Cambria Math"/>
                    <w:i/>
                    <w:sz w:val="28"/>
                  </w:rPr>
                </m:ctrlPr>
              </m:sSubPr>
              <m:e>
                <m:r>
                  <m:rPr>
                    <m:sty m:val="p"/>
                  </m:rPr>
                  <w:rPr>
                    <w:rFonts w:ascii="Cambria Math" w:hAnsi="Cambria Math"/>
                    <w:sz w:val="28"/>
                  </w:rPr>
                  <m:t>q</m:t>
                </m:r>
              </m:e>
              <m:sub>
                <m:r>
                  <m:rPr>
                    <m:sty m:val="p"/>
                  </m:rPr>
                  <w:rPr>
                    <w:rFonts w:ascii="Cambria Math" w:hAnsi="Cambria Math"/>
                    <w:sz w:val="28"/>
                    <w:lang w:val="ru-RU"/>
                  </w:rPr>
                  <m:t>2</m:t>
                </m:r>
              </m:sub>
            </m:sSub>
          </m:num>
          <m:den>
            <m:sSub>
              <m:sSubPr>
                <m:ctrlPr>
                  <w:rPr>
                    <w:rFonts w:ascii="Cambria Math" w:hAnsi="Cambria Math"/>
                    <w:i/>
                    <w:sz w:val="28"/>
                  </w:rPr>
                </m:ctrlPr>
              </m:sSubPr>
              <m:e>
                <m:r>
                  <m:rPr>
                    <m:sty m:val="p"/>
                  </m:rPr>
                  <w:rPr>
                    <w:rFonts w:ascii="Cambria Math" w:hAnsi="Cambria Math"/>
                    <w:sz w:val="28"/>
                  </w:rPr>
                  <m:t>q</m:t>
                </m:r>
              </m:e>
              <m:sub>
                <m:r>
                  <m:rPr>
                    <m:sty m:val="p"/>
                  </m:rPr>
                  <w:rPr>
                    <w:rFonts w:ascii="Cambria Math" w:hAnsi="Cambria Math"/>
                    <w:sz w:val="28"/>
                    <w:lang w:val="ru-RU"/>
                  </w:rPr>
                  <m:t>1</m:t>
                </m:r>
              </m:sub>
            </m:sSub>
          </m:den>
        </m:f>
        <m:r>
          <m:rPr>
            <m:sty m:val="p"/>
          </m:rPr>
          <w:rPr>
            <w:rFonts w:ascii="Cambria Math" w:hAnsi="Cambria Math"/>
            <w:sz w:val="28"/>
            <w:lang w:val="ru-RU"/>
          </w:rPr>
          <m:t>=1+</m:t>
        </m:r>
        <m:f>
          <m:fPr>
            <m:ctrlPr>
              <w:rPr>
                <w:rFonts w:ascii="Cambria Math" w:hAnsi="Cambria Math"/>
                <w:i/>
                <w:sz w:val="28"/>
              </w:rPr>
            </m:ctrlPr>
          </m:fPr>
          <m:num>
            <m:sSub>
              <m:sSubPr>
                <m:ctrlPr>
                  <w:rPr>
                    <w:rFonts w:ascii="Cambria Math" w:hAnsi="Cambria Math"/>
                    <w:i/>
                    <w:sz w:val="28"/>
                  </w:rPr>
                </m:ctrlPr>
              </m:sSubPr>
              <m:e>
                <m:r>
                  <m:rPr>
                    <m:sty m:val="p"/>
                  </m:rPr>
                  <w:rPr>
                    <w:rFonts w:ascii="Cambria Math" w:hAnsi="Cambria Math"/>
                    <w:sz w:val="28"/>
                  </w:rPr>
                  <m:t>q</m:t>
                </m:r>
              </m:e>
              <m:sub>
                <m:r>
                  <m:rPr>
                    <m:sty m:val="p"/>
                  </m:rPr>
                  <w:rPr>
                    <w:rFonts w:ascii="Cambria Math" w:hAnsi="Cambria Math"/>
                    <w:sz w:val="28"/>
                    <w:lang w:val="ru-RU"/>
                  </w:rPr>
                  <m:t>2</m:t>
                </m:r>
              </m:sub>
            </m:sSub>
          </m:num>
          <m:den>
            <m:sSub>
              <m:sSubPr>
                <m:ctrlPr>
                  <w:rPr>
                    <w:rFonts w:ascii="Cambria Math" w:hAnsi="Cambria Math"/>
                    <w:i/>
                    <w:sz w:val="28"/>
                  </w:rPr>
                </m:ctrlPr>
              </m:sSubPr>
              <m:e>
                <m:r>
                  <m:rPr>
                    <m:sty m:val="p"/>
                  </m:rPr>
                  <w:rPr>
                    <w:rFonts w:ascii="Cambria Math" w:hAnsi="Cambria Math"/>
                    <w:sz w:val="28"/>
                  </w:rPr>
                  <m:t>q</m:t>
                </m:r>
              </m:e>
              <m:sub>
                <m:r>
                  <m:rPr>
                    <m:sty m:val="p"/>
                  </m:rPr>
                  <w:rPr>
                    <w:rFonts w:ascii="Cambria Math" w:hAnsi="Cambria Math"/>
                    <w:sz w:val="28"/>
                    <w:lang w:val="ru-RU"/>
                  </w:rPr>
                  <m:t>1</m:t>
                </m:r>
              </m:sub>
            </m:sSub>
          </m:den>
        </m:f>
      </m:oMath>
      <w:r w:rsidRPr="005335A9">
        <w:rPr>
          <w:rStyle w:val="simpText"/>
          <w:sz w:val="24"/>
          <w:szCs w:val="24"/>
          <w:lang w:val="ru-RU"/>
        </w:rPr>
        <w:instrText xml:space="preserve"> </w:instrText>
      </w:r>
      <w:r w:rsidRPr="00815610">
        <w:rPr>
          <w:rStyle w:val="simpText"/>
          <w:sz w:val="24"/>
          <w:szCs w:val="24"/>
          <w:lang w:val="ru-RU"/>
        </w:rPr>
        <w:fldChar w:fldCharType="end"/>
      </w:r>
      <w:r w:rsidRPr="00815610">
        <w:rPr>
          <w:rStyle w:val="simpText"/>
          <w:sz w:val="24"/>
          <w:szCs w:val="24"/>
          <w:lang w:val="ru-RU"/>
        </w:rPr>
        <w:fldChar w:fldCharType="begin"/>
      </w:r>
      <w:r w:rsidRPr="005335A9">
        <w:rPr>
          <w:rStyle w:val="simpText"/>
          <w:sz w:val="24"/>
          <w:szCs w:val="24"/>
          <w:lang w:val="ru-RU"/>
        </w:rPr>
        <w:instrText xml:space="preserve"> </w:instrText>
      </w:r>
      <w:r w:rsidRPr="005335A9">
        <w:rPr>
          <w:rStyle w:val="simpText"/>
          <w:sz w:val="24"/>
          <w:szCs w:val="24"/>
        </w:rPr>
        <w:instrText>QUOTE</w:instrText>
      </w:r>
      <w:r w:rsidRPr="005335A9">
        <w:rPr>
          <w:rStyle w:val="simpText"/>
          <w:sz w:val="24"/>
          <w:szCs w:val="24"/>
          <w:lang w:val="ru-RU"/>
        </w:rPr>
        <w:instrText xml:space="preserve"> </w:instrText>
      </w:r>
      <m:oMath>
        <m:r>
          <m:rPr>
            <m:sty m:val="p"/>
          </m:rPr>
          <w:rPr>
            <w:rFonts w:ascii="Cambria Math" w:hAnsi="Cambria Math"/>
            <w:sz w:val="28"/>
          </w:rPr>
          <m:t>ε</m:t>
        </m:r>
        <m:r>
          <m:rPr>
            <m:sty m:val="p"/>
          </m:rPr>
          <w:rPr>
            <w:rFonts w:ascii="Cambria Math" w:hAnsi="Cambria Math"/>
            <w:sz w:val="28"/>
            <w:lang w:val="ru-RU"/>
          </w:rPr>
          <m:t>=</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rPr>
                  <m:t>q</m:t>
                </m:r>
              </m:e>
              <m:sub>
                <m:r>
                  <m:rPr>
                    <m:sty m:val="p"/>
                  </m:rPr>
                  <w:rPr>
                    <w:rFonts w:ascii="Cambria Math" w:hAnsi="Cambria Math"/>
                    <w:sz w:val="28"/>
                    <w:lang w:val="ru-RU"/>
                  </w:rPr>
                  <m:t>1</m:t>
                </m:r>
              </m:sub>
            </m:sSub>
            <m:r>
              <m:rPr>
                <m:sty m:val="p"/>
              </m:rPr>
              <w:rPr>
                <w:rFonts w:ascii="Cambria Math" w:hAnsi="Cambria Math"/>
                <w:sz w:val="28"/>
                <w:lang w:val="ru-RU"/>
              </w:rPr>
              <m:t>+</m:t>
            </m:r>
            <m:sSub>
              <m:sSubPr>
                <m:ctrlPr>
                  <w:rPr>
                    <w:rFonts w:ascii="Cambria Math" w:hAnsi="Cambria Math"/>
                    <w:i/>
                    <w:sz w:val="28"/>
                    <w:szCs w:val="28"/>
                  </w:rPr>
                </m:ctrlPr>
              </m:sSubPr>
              <m:e>
                <m:r>
                  <m:rPr>
                    <m:sty m:val="p"/>
                  </m:rPr>
                  <w:rPr>
                    <w:rFonts w:ascii="Cambria Math" w:hAnsi="Cambria Math"/>
                    <w:sz w:val="28"/>
                  </w:rPr>
                  <m:t>q</m:t>
                </m:r>
              </m:e>
              <m:sub>
                <m:r>
                  <m:rPr>
                    <m:sty m:val="p"/>
                  </m:rPr>
                  <w:rPr>
                    <w:rFonts w:ascii="Cambria Math" w:hAnsi="Cambria Math"/>
                    <w:sz w:val="28"/>
                    <w:lang w:val="ru-RU"/>
                  </w:rPr>
                  <m:t>2</m:t>
                </m:r>
              </m:sub>
            </m:sSub>
          </m:num>
          <m:den>
            <m:sSub>
              <m:sSubPr>
                <m:ctrlPr>
                  <w:rPr>
                    <w:rFonts w:ascii="Cambria Math" w:hAnsi="Cambria Math"/>
                    <w:i/>
                    <w:sz w:val="28"/>
                    <w:szCs w:val="28"/>
                  </w:rPr>
                </m:ctrlPr>
              </m:sSubPr>
              <m:e>
                <m:r>
                  <m:rPr>
                    <m:sty m:val="p"/>
                  </m:rPr>
                  <w:rPr>
                    <w:rFonts w:ascii="Cambria Math" w:hAnsi="Cambria Math"/>
                    <w:sz w:val="28"/>
                  </w:rPr>
                  <m:t>q</m:t>
                </m:r>
              </m:e>
              <m:sub>
                <m:r>
                  <m:rPr>
                    <m:sty m:val="p"/>
                  </m:rPr>
                  <w:rPr>
                    <w:rFonts w:ascii="Cambria Math" w:hAnsi="Cambria Math"/>
                    <w:sz w:val="28"/>
                    <w:lang w:val="ru-RU"/>
                  </w:rPr>
                  <m:t>1</m:t>
                </m:r>
              </m:sub>
            </m:sSub>
          </m:den>
        </m:f>
        <m:r>
          <m:rPr>
            <m:sty m:val="p"/>
          </m:rPr>
          <w:rPr>
            <w:rFonts w:ascii="Cambria Math" w:hAnsi="Cambria Math"/>
            <w:sz w:val="28"/>
            <w:lang w:val="ru-RU"/>
          </w:rPr>
          <m:t>=1+</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rPr>
                  <m:t>q</m:t>
                </m:r>
              </m:e>
              <m:sub>
                <m:r>
                  <m:rPr>
                    <m:sty m:val="p"/>
                  </m:rPr>
                  <w:rPr>
                    <w:rFonts w:ascii="Cambria Math" w:hAnsi="Cambria Math"/>
                    <w:sz w:val="28"/>
                    <w:lang w:val="ru-RU"/>
                  </w:rPr>
                  <m:t>2</m:t>
                </m:r>
              </m:sub>
            </m:sSub>
          </m:num>
          <m:den>
            <m:sSub>
              <m:sSubPr>
                <m:ctrlPr>
                  <w:rPr>
                    <w:rFonts w:ascii="Cambria Math" w:hAnsi="Cambria Math"/>
                    <w:i/>
                    <w:sz w:val="28"/>
                    <w:szCs w:val="28"/>
                  </w:rPr>
                </m:ctrlPr>
              </m:sSubPr>
              <m:e>
                <m:r>
                  <m:rPr>
                    <m:sty m:val="p"/>
                  </m:rPr>
                  <w:rPr>
                    <w:rFonts w:ascii="Cambria Math" w:hAnsi="Cambria Math"/>
                    <w:sz w:val="28"/>
                  </w:rPr>
                  <m:t>q</m:t>
                </m:r>
              </m:e>
              <m:sub>
                <m:r>
                  <m:rPr>
                    <m:sty m:val="p"/>
                  </m:rPr>
                  <w:rPr>
                    <w:rFonts w:ascii="Cambria Math" w:hAnsi="Cambria Math"/>
                    <w:sz w:val="28"/>
                    <w:lang w:val="ru-RU"/>
                  </w:rPr>
                  <m:t>1</m:t>
                </m:r>
              </m:sub>
            </m:sSub>
          </m:den>
        </m:f>
      </m:oMath>
      <w:r w:rsidRPr="005335A9">
        <w:rPr>
          <w:rStyle w:val="simpText"/>
          <w:sz w:val="24"/>
          <w:szCs w:val="24"/>
          <w:lang w:val="ru-RU"/>
        </w:rPr>
        <w:instrText xml:space="preserve"> </w:instrText>
      </w:r>
      <w:r w:rsidRPr="00815610">
        <w:rPr>
          <w:rStyle w:val="simpText"/>
          <w:sz w:val="24"/>
          <w:szCs w:val="24"/>
          <w:lang w:val="ru-RU"/>
        </w:rPr>
        <w:fldChar w:fldCharType="end"/>
      </w:r>
      <w:r w:rsidR="00C6619E" w:rsidRPr="005335A9">
        <w:rPr>
          <w:rStyle w:val="simpText"/>
          <w:sz w:val="24"/>
          <w:szCs w:val="24"/>
          <w:lang w:val="ru-RU"/>
        </w:rPr>
        <w:tab/>
      </w:r>
      <m:oMath>
        <m:r>
          <m:rPr>
            <m:sty m:val="p"/>
          </m:rPr>
          <w:rPr>
            <w:rFonts w:ascii="Cambria Math" w:eastAsiaTheme="minorEastAsia" w:hAnsi="Cambria Math"/>
            <w:sz w:val="40"/>
            <w:szCs w:val="40"/>
            <w:lang w:val="ru-RU"/>
          </w:rPr>
          <w:br/>
        </m:r>
      </m:oMath>
      <w:r w:rsidR="005335A9">
        <w:rPr>
          <w:sz w:val="24"/>
          <w:szCs w:val="24"/>
          <w:lang w:val="ru-RU"/>
        </w:rPr>
        <w:t xml:space="preserve">                                                   </w:t>
      </w:r>
      <m:oMath>
        <m:r>
          <w:rPr>
            <w:rFonts w:ascii="Cambria Math" w:hAnsi="Cambria Math"/>
            <w:sz w:val="24"/>
            <w:szCs w:val="24"/>
            <w:lang w:val="ru-RU"/>
          </w:rPr>
          <m:t xml:space="preserve"> </m:t>
        </m:r>
        <m:sSub>
          <m:sSubPr>
            <m:ctrlPr>
              <w:rPr>
                <w:rFonts w:ascii="Cambria Math" w:hAnsi="Cambria Math"/>
                <w:i/>
                <w:sz w:val="24"/>
                <w:szCs w:val="24"/>
                <w:lang w:val="ru-RU"/>
              </w:rPr>
            </m:ctrlPr>
          </m:sSubPr>
          <m:e>
            <m:r>
              <w:rPr>
                <w:rFonts w:ascii="Cambria Math" w:hAnsi="Cambria Math"/>
                <w:sz w:val="24"/>
                <w:szCs w:val="24"/>
                <w:lang w:val="ru-RU"/>
              </w:rPr>
              <m:t>S</m:t>
            </m:r>
          </m:e>
          <m:sub>
            <m:r>
              <w:rPr>
                <w:rFonts w:ascii="Cambria Math" w:hAnsi="Cambria Math"/>
                <w:sz w:val="24"/>
                <w:szCs w:val="24"/>
                <w:lang w:val="ru-RU"/>
              </w:rPr>
              <m:t>(T)</m:t>
            </m:r>
          </m:sub>
        </m:sSub>
        <m:r>
          <w:rPr>
            <w:rFonts w:ascii="Cambria Math" w:hAnsi="Cambria Math"/>
            <w:sz w:val="24"/>
            <w:szCs w:val="24"/>
            <w:lang w:val="ru-RU"/>
          </w:rPr>
          <m:t xml:space="preserve">= </m:t>
        </m:r>
        <m:sSub>
          <m:sSubPr>
            <m:ctrlPr>
              <w:rPr>
                <w:rFonts w:ascii="Cambria Math" w:hAnsi="Cambria Math"/>
                <w:i/>
                <w:sz w:val="24"/>
                <w:szCs w:val="24"/>
                <w:lang w:val="ru-RU"/>
              </w:rPr>
            </m:ctrlPr>
          </m:sSubPr>
          <m:e>
            <m:r>
              <w:rPr>
                <w:rFonts w:ascii="Cambria Math" w:hAnsi="Cambria Math"/>
                <w:sz w:val="24"/>
                <w:szCs w:val="24"/>
                <w:lang w:val="ru-RU"/>
              </w:rPr>
              <m:t>S</m:t>
            </m:r>
          </m:e>
          <m:sub>
            <m:r>
              <w:rPr>
                <w:rFonts w:ascii="Cambria Math" w:hAnsi="Cambria Math"/>
                <w:sz w:val="24"/>
                <w:szCs w:val="24"/>
                <w:lang w:val="ru-RU"/>
              </w:rPr>
              <m:t>0</m:t>
            </m:r>
          </m:sub>
        </m:sSub>
        <m:r>
          <w:rPr>
            <w:rFonts w:ascii="Cambria Math" w:hAnsi="Cambria Math"/>
            <w:sz w:val="24"/>
            <w:szCs w:val="24"/>
            <w:lang w:val="ru-RU"/>
          </w:rPr>
          <m:t>+</m:t>
        </m:r>
        <m:nary>
          <m:naryPr>
            <m:limLoc m:val="undOvr"/>
            <m:subHide m:val="1"/>
            <m:supHide m:val="1"/>
            <m:ctrlPr>
              <w:rPr>
                <w:rFonts w:ascii="Cambria Math" w:hAnsi="Cambria Math"/>
                <w:i/>
                <w:sz w:val="24"/>
                <w:szCs w:val="24"/>
                <w:lang w:val="ru-RU"/>
              </w:rPr>
            </m:ctrlPr>
          </m:naryPr>
          <m:sub/>
          <m:sup/>
          <m:e>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C</m:t>
                    </m:r>
                  </m:e>
                  <m:sub>
                    <m:r>
                      <w:rPr>
                        <w:rFonts w:ascii="Cambria Math" w:hAnsi="Cambria Math"/>
                        <w:sz w:val="24"/>
                        <w:szCs w:val="24"/>
                        <w:lang w:val="ru-RU"/>
                      </w:rPr>
                      <m:t>p</m:t>
                    </m:r>
                  </m:sub>
                </m:sSub>
              </m:num>
              <m:den>
                <m:r>
                  <w:rPr>
                    <w:rFonts w:ascii="Cambria Math" w:hAnsi="Cambria Math"/>
                    <w:sz w:val="24"/>
                    <w:szCs w:val="24"/>
                    <w:lang w:val="ru-RU"/>
                  </w:rPr>
                  <m:t>T</m:t>
                </m:r>
              </m:den>
            </m:f>
          </m:e>
        </m:nary>
        <m:r>
          <w:rPr>
            <w:rFonts w:ascii="Cambria Math" w:hAnsi="Cambria Math"/>
            <w:sz w:val="24"/>
            <w:szCs w:val="24"/>
            <w:lang w:val="ru-RU"/>
          </w:rPr>
          <m:t>dT</m:t>
        </m:r>
      </m:oMath>
      <w:r w:rsidR="005335A9" w:rsidRPr="005335A9">
        <w:rPr>
          <w:sz w:val="24"/>
          <w:szCs w:val="24"/>
          <w:lang w:val="ru-RU"/>
        </w:rPr>
        <w:t xml:space="preserve">   </w:t>
      </w:r>
      <w:r w:rsidR="005335A9">
        <w:rPr>
          <w:sz w:val="24"/>
          <w:szCs w:val="24"/>
          <w:lang w:val="ru-RU"/>
        </w:rPr>
        <w:t xml:space="preserve">                                                    (3</w:t>
      </w:r>
      <w:r w:rsidR="004E2657" w:rsidRPr="005335A9">
        <w:rPr>
          <w:rStyle w:val="simpText"/>
          <w:sz w:val="24"/>
          <w:szCs w:val="24"/>
          <w:lang w:val="ru-RU"/>
        </w:rPr>
        <w:t>)</w:t>
      </w:r>
    </w:p>
    <w:p w:rsidR="004E2657" w:rsidRPr="00C6619E" w:rsidRDefault="004E2657" w:rsidP="00C6619E">
      <w:pPr>
        <w:pStyle w:val="Simpltext"/>
        <w:spacing w:line="240" w:lineRule="auto"/>
        <w:rPr>
          <w:sz w:val="24"/>
          <w:szCs w:val="24"/>
          <w:lang w:val="ru-RU"/>
        </w:rPr>
      </w:pPr>
      <w:r w:rsidRPr="00C6619E">
        <w:rPr>
          <w:sz w:val="24"/>
          <w:szCs w:val="24"/>
          <w:lang w:val="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roofErr w:type="gramStart"/>
      <w:r w:rsidRPr="00C6619E">
        <w:rPr>
          <w:sz w:val="24"/>
          <w:szCs w:val="24"/>
          <w:lang w:val="ru-RU"/>
        </w:rPr>
        <w:t>статьи.</w:t>
      </w:r>
      <w:r w:rsidRPr="00C6619E">
        <w:rPr>
          <w:sz w:val="24"/>
          <w:szCs w:val="24"/>
          <w:lang w:val="ru-RU"/>
        </w:rPr>
        <w:softHyphen/>
      </w:r>
      <w:proofErr w:type="gramEnd"/>
    </w:p>
    <w:p w:rsidR="004E2657" w:rsidRPr="005335A9" w:rsidRDefault="005335A9" w:rsidP="00C6619E">
      <w:pPr>
        <w:pStyle w:val="Literature"/>
        <w:spacing w:line="240" w:lineRule="auto"/>
        <w:rPr>
          <w:rStyle w:val="simpText"/>
          <w:b/>
          <w:sz w:val="24"/>
          <w:szCs w:val="24"/>
          <w:lang w:val="ru-RU"/>
        </w:rPr>
      </w:pPr>
      <w:r w:rsidRPr="005335A9">
        <w:rPr>
          <w:rStyle w:val="simpText"/>
          <w:b/>
          <w:sz w:val="24"/>
          <w:szCs w:val="24"/>
          <w:lang w:val="ru-RU"/>
        </w:rPr>
        <w:t>Список литературы</w:t>
      </w:r>
    </w:p>
    <w:p w:rsidR="003A6424" w:rsidRDefault="003A6424" w:rsidP="003A6424">
      <w:pPr>
        <w:pStyle w:val="a4"/>
        <w:spacing w:after="0"/>
        <w:ind w:firstLine="709"/>
        <w:jc w:val="both"/>
      </w:pPr>
      <w:r w:rsidRPr="00AD431E">
        <w:t>Литературные ссылки нумеруются в порядке упоминания их в текс</w:t>
      </w:r>
      <w:r>
        <w:t>те (включая рисунки и таблицы).</w:t>
      </w:r>
    </w:p>
    <w:p w:rsidR="003A6424" w:rsidRDefault="003A6424" w:rsidP="003A6424">
      <w:pPr>
        <w:pStyle w:val="a4"/>
        <w:spacing w:after="0"/>
        <w:ind w:firstLine="709"/>
        <w:jc w:val="both"/>
      </w:pPr>
      <w:r>
        <w:t>Пример оформления литературных источников зависит от вида издания:</w:t>
      </w:r>
    </w:p>
    <w:p w:rsidR="003A6424" w:rsidRPr="00721724" w:rsidRDefault="003A6424" w:rsidP="003A6424">
      <w:pPr>
        <w:ind w:firstLine="709"/>
        <w:jc w:val="both"/>
        <w:rPr>
          <w:color w:val="FF0000"/>
        </w:rPr>
      </w:pPr>
      <w:r w:rsidRPr="00721724">
        <w:rPr>
          <w:b/>
          <w:color w:val="FF0000"/>
        </w:rPr>
        <w:t>Статья из журнала</w:t>
      </w:r>
    </w:p>
    <w:p w:rsidR="003A6424" w:rsidRPr="00721724" w:rsidRDefault="003A6424" w:rsidP="003A6424">
      <w:pPr>
        <w:ind w:firstLine="709"/>
        <w:jc w:val="both"/>
        <w:rPr>
          <w:color w:val="000000"/>
        </w:rPr>
      </w:pPr>
    </w:p>
    <w:p w:rsidR="005335A9" w:rsidRPr="00721724" w:rsidRDefault="005335A9" w:rsidP="003A6424">
      <w:pPr>
        <w:ind w:firstLine="709"/>
        <w:jc w:val="both"/>
      </w:pPr>
      <w:r w:rsidRPr="005335A9">
        <w:t xml:space="preserve">1. </w:t>
      </w:r>
      <w:proofErr w:type="spellStart"/>
      <w:r w:rsidRPr="005335A9">
        <w:t>Швидченко</w:t>
      </w:r>
      <w:proofErr w:type="spellEnd"/>
      <w:r w:rsidRPr="005335A9">
        <w:t xml:space="preserve"> А.В., Жуков А.Н., </w:t>
      </w:r>
      <w:proofErr w:type="spellStart"/>
      <w:r w:rsidRPr="005335A9">
        <w:t>Дидейкин</w:t>
      </w:r>
      <w:proofErr w:type="spellEnd"/>
      <w:r w:rsidRPr="005335A9">
        <w:t xml:space="preserve"> А.Т., </w:t>
      </w:r>
      <w:proofErr w:type="spellStart"/>
      <w:r w:rsidRPr="005335A9">
        <w:t>Байдакова</w:t>
      </w:r>
      <w:proofErr w:type="spellEnd"/>
      <w:r w:rsidRPr="005335A9">
        <w:t xml:space="preserve"> М.В., Шестаков М.С., </w:t>
      </w:r>
      <w:proofErr w:type="spellStart"/>
      <w:r w:rsidRPr="005335A9">
        <w:t>Шнитов</w:t>
      </w:r>
      <w:proofErr w:type="spellEnd"/>
      <w:r w:rsidRPr="005335A9">
        <w:t xml:space="preserve"> В.В., </w:t>
      </w:r>
      <w:proofErr w:type="spellStart"/>
      <w:r w:rsidRPr="005335A9">
        <w:t>Вуль</w:t>
      </w:r>
      <w:proofErr w:type="spellEnd"/>
      <w:r w:rsidRPr="005335A9">
        <w:t xml:space="preserve"> А.Я. Электрические свойства </w:t>
      </w:r>
      <w:proofErr w:type="gramStart"/>
      <w:r w:rsidRPr="005335A9">
        <w:t>поверхности  монокристаллических</w:t>
      </w:r>
      <w:proofErr w:type="gramEnd"/>
      <w:r w:rsidRPr="005335A9">
        <w:t xml:space="preserve"> частиц детонационного </w:t>
      </w:r>
      <w:proofErr w:type="spellStart"/>
      <w:r w:rsidRPr="005335A9">
        <w:t>наноалмаза</w:t>
      </w:r>
      <w:proofErr w:type="spellEnd"/>
      <w:r w:rsidRPr="005335A9">
        <w:t xml:space="preserve">, полученных отжигом агломератов в атмосфере воздуха. </w:t>
      </w:r>
      <w:r w:rsidRPr="005335A9">
        <w:rPr>
          <w:i/>
        </w:rPr>
        <w:t>Коллоидный журнал</w:t>
      </w:r>
      <w:r w:rsidRPr="005335A9">
        <w:t>. 2016;78(2):218–224.</w:t>
      </w:r>
    </w:p>
    <w:p w:rsidR="003A6424" w:rsidRPr="00437636" w:rsidRDefault="003A6424" w:rsidP="003A6424">
      <w:pPr>
        <w:ind w:firstLine="709"/>
        <w:jc w:val="both"/>
        <w:rPr>
          <w:color w:val="000000"/>
          <w:lang w:val="en-US"/>
        </w:rPr>
      </w:pPr>
      <w:r>
        <w:rPr>
          <w:color w:val="000000"/>
          <w:lang w:val="en-US"/>
        </w:rPr>
        <w:t>2.</w:t>
      </w:r>
      <w:r w:rsidRPr="00721724">
        <w:rPr>
          <w:color w:val="000000"/>
          <w:lang w:val="en-US"/>
        </w:rPr>
        <w:t xml:space="preserve"> </w:t>
      </w:r>
      <w:r w:rsidR="005335A9" w:rsidRPr="005335A9">
        <w:rPr>
          <w:color w:val="000000"/>
          <w:lang w:val="en-US"/>
        </w:rPr>
        <w:t xml:space="preserve">Long Pan, </w:t>
      </w:r>
      <w:proofErr w:type="spellStart"/>
      <w:r w:rsidR="005335A9" w:rsidRPr="005335A9">
        <w:rPr>
          <w:color w:val="000000"/>
          <w:lang w:val="en-US"/>
        </w:rPr>
        <w:t>Wen</w:t>
      </w:r>
      <w:proofErr w:type="spellEnd"/>
      <w:r w:rsidR="005335A9" w:rsidRPr="005335A9">
        <w:rPr>
          <w:color w:val="000000"/>
          <w:lang w:val="en-US"/>
        </w:rPr>
        <w:t xml:space="preserve"> He, Bang </w:t>
      </w:r>
      <w:proofErr w:type="spellStart"/>
      <w:r w:rsidR="005335A9" w:rsidRPr="005335A9">
        <w:rPr>
          <w:color w:val="000000"/>
          <w:lang w:val="en-US"/>
        </w:rPr>
        <w:t>Рing</w:t>
      </w:r>
      <w:proofErr w:type="spellEnd"/>
      <w:r w:rsidR="005335A9" w:rsidRPr="005335A9">
        <w:rPr>
          <w:color w:val="000000"/>
          <w:lang w:val="en-US"/>
        </w:rPr>
        <w:t xml:space="preserve"> Gu. Effects of electric current pulses on mechanical properties and microstructures of as-quenched medium carbon steel. </w:t>
      </w:r>
      <w:r w:rsidR="005335A9" w:rsidRPr="005335A9">
        <w:rPr>
          <w:i/>
          <w:color w:val="000000"/>
          <w:lang w:val="en-US"/>
        </w:rPr>
        <w:t xml:space="preserve">Materials Science and Engineering: </w:t>
      </w:r>
      <w:r w:rsidR="005335A9" w:rsidRPr="005335A9">
        <w:rPr>
          <w:color w:val="000000"/>
          <w:lang w:val="en-US"/>
        </w:rPr>
        <w:t xml:space="preserve">A. </w:t>
      </w:r>
      <w:proofErr w:type="gramStart"/>
      <w:r w:rsidR="005335A9" w:rsidRPr="005335A9">
        <w:rPr>
          <w:color w:val="000000"/>
          <w:lang w:val="en-US"/>
        </w:rPr>
        <w:t>2016;662:404</w:t>
      </w:r>
      <w:proofErr w:type="gramEnd"/>
      <w:r w:rsidR="005335A9" w:rsidRPr="005335A9">
        <w:rPr>
          <w:color w:val="000000"/>
          <w:lang w:val="en-US"/>
        </w:rPr>
        <w:t>–411.</w:t>
      </w:r>
      <w:r w:rsidRPr="00437636">
        <w:rPr>
          <w:color w:val="000000"/>
          <w:lang w:val="en-US"/>
        </w:rPr>
        <w:t xml:space="preserve"> </w:t>
      </w:r>
    </w:p>
    <w:p w:rsidR="003A6424" w:rsidRPr="00437636" w:rsidRDefault="003A6424" w:rsidP="003A6424">
      <w:pPr>
        <w:ind w:firstLine="709"/>
        <w:jc w:val="both"/>
        <w:rPr>
          <w:lang w:val="en-US"/>
        </w:rPr>
      </w:pPr>
    </w:p>
    <w:p w:rsidR="00A70116" w:rsidRPr="005706B7" w:rsidRDefault="00A70116" w:rsidP="003A6424">
      <w:pPr>
        <w:ind w:firstLine="709"/>
        <w:jc w:val="both"/>
        <w:rPr>
          <w:b/>
          <w:color w:val="FF0000"/>
          <w:lang w:val="en-US"/>
        </w:rPr>
      </w:pPr>
    </w:p>
    <w:p w:rsidR="00A70116" w:rsidRPr="005706B7" w:rsidRDefault="00A70116" w:rsidP="003A6424">
      <w:pPr>
        <w:ind w:firstLine="709"/>
        <w:jc w:val="both"/>
        <w:rPr>
          <w:b/>
          <w:color w:val="FF0000"/>
          <w:lang w:val="en-US"/>
        </w:rPr>
      </w:pPr>
    </w:p>
    <w:p w:rsidR="003A6424" w:rsidRPr="00437636" w:rsidRDefault="003A6424" w:rsidP="003A6424">
      <w:pPr>
        <w:ind w:firstLine="709"/>
        <w:jc w:val="both"/>
        <w:rPr>
          <w:b/>
          <w:color w:val="FF0000"/>
          <w:lang w:val="en-US"/>
        </w:rPr>
      </w:pPr>
      <w:r w:rsidRPr="00721724">
        <w:rPr>
          <w:b/>
          <w:color w:val="FF0000"/>
        </w:rPr>
        <w:lastRenderedPageBreak/>
        <w:t>Книги</w:t>
      </w:r>
      <w:r w:rsidRPr="00437636">
        <w:rPr>
          <w:b/>
          <w:color w:val="FF0000"/>
          <w:lang w:val="en-US"/>
        </w:rPr>
        <w:t xml:space="preserve">, </w:t>
      </w:r>
      <w:r w:rsidRPr="00721724">
        <w:rPr>
          <w:b/>
          <w:color w:val="FF0000"/>
        </w:rPr>
        <w:t>монографии</w:t>
      </w:r>
      <w:r w:rsidRPr="00437636">
        <w:rPr>
          <w:b/>
          <w:color w:val="FF0000"/>
          <w:lang w:val="en-US"/>
        </w:rPr>
        <w:t xml:space="preserve"> </w:t>
      </w:r>
    </w:p>
    <w:p w:rsidR="003A6424" w:rsidRPr="00437636" w:rsidRDefault="003A6424" w:rsidP="003A6424">
      <w:pPr>
        <w:ind w:firstLine="709"/>
        <w:jc w:val="both"/>
        <w:rPr>
          <w:b/>
          <w:color w:val="FF0000"/>
          <w:lang w:val="en-US"/>
        </w:rPr>
      </w:pPr>
    </w:p>
    <w:p w:rsidR="003A6424" w:rsidRDefault="003A6424" w:rsidP="005335A9">
      <w:pPr>
        <w:ind w:firstLine="709"/>
        <w:jc w:val="both"/>
        <w:rPr>
          <w:lang w:val="en-US"/>
        </w:rPr>
      </w:pPr>
      <w:r w:rsidRPr="00437636">
        <w:rPr>
          <w:lang w:val="en-US"/>
        </w:rPr>
        <w:t xml:space="preserve">3. </w:t>
      </w:r>
      <w:proofErr w:type="spellStart"/>
      <w:r w:rsidR="005335A9" w:rsidRPr="005335A9">
        <w:rPr>
          <w:iCs/>
        </w:rPr>
        <w:t>Халезов</w:t>
      </w:r>
      <w:proofErr w:type="spellEnd"/>
      <w:r w:rsidR="005335A9" w:rsidRPr="00437636">
        <w:rPr>
          <w:iCs/>
          <w:lang w:val="en-US"/>
        </w:rPr>
        <w:t xml:space="preserve"> </w:t>
      </w:r>
      <w:r w:rsidR="005335A9" w:rsidRPr="005335A9">
        <w:rPr>
          <w:iCs/>
        </w:rPr>
        <w:t>Б</w:t>
      </w:r>
      <w:r w:rsidR="005335A9" w:rsidRPr="00437636">
        <w:rPr>
          <w:iCs/>
          <w:lang w:val="en-US"/>
        </w:rPr>
        <w:t>.</w:t>
      </w:r>
      <w:r w:rsidR="005335A9" w:rsidRPr="005335A9">
        <w:rPr>
          <w:iCs/>
        </w:rPr>
        <w:t>Д</w:t>
      </w:r>
      <w:r w:rsidR="005335A9" w:rsidRPr="00437636">
        <w:rPr>
          <w:iCs/>
          <w:lang w:val="en-US"/>
        </w:rPr>
        <w:t xml:space="preserve">. </w:t>
      </w:r>
      <w:r w:rsidR="005335A9" w:rsidRPr="005335A9">
        <w:rPr>
          <w:iCs/>
        </w:rPr>
        <w:t>Кучное</w:t>
      </w:r>
      <w:r w:rsidR="005335A9" w:rsidRPr="00437636">
        <w:rPr>
          <w:iCs/>
          <w:lang w:val="en-US"/>
        </w:rPr>
        <w:t xml:space="preserve"> </w:t>
      </w:r>
      <w:r w:rsidR="005335A9" w:rsidRPr="005335A9">
        <w:rPr>
          <w:iCs/>
        </w:rPr>
        <w:t>выщелачивание</w:t>
      </w:r>
      <w:r w:rsidR="005335A9" w:rsidRPr="00437636">
        <w:rPr>
          <w:iCs/>
          <w:lang w:val="en-US"/>
        </w:rPr>
        <w:t xml:space="preserve"> </w:t>
      </w:r>
      <w:r w:rsidR="005335A9" w:rsidRPr="005335A9">
        <w:rPr>
          <w:iCs/>
        </w:rPr>
        <w:t>медных</w:t>
      </w:r>
      <w:r w:rsidR="005335A9" w:rsidRPr="00437636">
        <w:rPr>
          <w:iCs/>
          <w:lang w:val="en-US"/>
        </w:rPr>
        <w:t xml:space="preserve"> </w:t>
      </w:r>
      <w:r w:rsidR="005335A9" w:rsidRPr="005335A9">
        <w:rPr>
          <w:iCs/>
        </w:rPr>
        <w:t>и</w:t>
      </w:r>
      <w:r w:rsidR="005335A9" w:rsidRPr="00437636">
        <w:rPr>
          <w:iCs/>
          <w:lang w:val="en-US"/>
        </w:rPr>
        <w:t xml:space="preserve"> </w:t>
      </w:r>
      <w:proofErr w:type="spellStart"/>
      <w:r w:rsidR="005335A9" w:rsidRPr="005335A9">
        <w:rPr>
          <w:iCs/>
        </w:rPr>
        <w:t>медно</w:t>
      </w:r>
      <w:proofErr w:type="spellEnd"/>
      <w:r w:rsidR="005335A9" w:rsidRPr="00437636">
        <w:rPr>
          <w:iCs/>
          <w:lang w:val="en-US"/>
        </w:rPr>
        <w:t>-</w:t>
      </w:r>
      <w:r w:rsidR="005335A9" w:rsidRPr="005335A9">
        <w:rPr>
          <w:iCs/>
        </w:rPr>
        <w:t>цинковых</w:t>
      </w:r>
      <w:r w:rsidR="005335A9" w:rsidRPr="00437636">
        <w:rPr>
          <w:iCs/>
          <w:lang w:val="en-US"/>
        </w:rPr>
        <w:t xml:space="preserve"> </w:t>
      </w:r>
      <w:r w:rsidR="005335A9" w:rsidRPr="005335A9">
        <w:rPr>
          <w:iCs/>
        </w:rPr>
        <w:t>руд</w:t>
      </w:r>
      <w:r w:rsidR="005335A9" w:rsidRPr="00437636">
        <w:rPr>
          <w:iCs/>
          <w:lang w:val="en-US"/>
        </w:rPr>
        <w:t xml:space="preserve">. </w:t>
      </w:r>
      <w:r w:rsidR="005335A9" w:rsidRPr="005335A9">
        <w:rPr>
          <w:iCs/>
        </w:rPr>
        <w:t>Екатеринбург</w:t>
      </w:r>
      <w:r w:rsidR="005335A9" w:rsidRPr="005335A9">
        <w:rPr>
          <w:iCs/>
          <w:lang w:val="en-US"/>
        </w:rPr>
        <w:t xml:space="preserve">: </w:t>
      </w:r>
      <w:proofErr w:type="spellStart"/>
      <w:r w:rsidR="005335A9" w:rsidRPr="005335A9">
        <w:rPr>
          <w:iCs/>
        </w:rPr>
        <w:t>УрО</w:t>
      </w:r>
      <w:proofErr w:type="spellEnd"/>
      <w:r w:rsidR="005335A9" w:rsidRPr="005335A9">
        <w:rPr>
          <w:iCs/>
          <w:lang w:val="en-US"/>
        </w:rPr>
        <w:t xml:space="preserve"> </w:t>
      </w:r>
      <w:r w:rsidR="005335A9" w:rsidRPr="005335A9">
        <w:rPr>
          <w:iCs/>
        </w:rPr>
        <w:t>РАН</w:t>
      </w:r>
      <w:r w:rsidR="005335A9" w:rsidRPr="005335A9">
        <w:rPr>
          <w:iCs/>
          <w:lang w:val="en-US"/>
        </w:rPr>
        <w:t xml:space="preserve">, 2013. 346 </w:t>
      </w:r>
      <w:r w:rsidR="005335A9" w:rsidRPr="005335A9">
        <w:rPr>
          <w:iCs/>
        </w:rPr>
        <w:t>с</w:t>
      </w:r>
      <w:r w:rsidR="005335A9" w:rsidRPr="005335A9">
        <w:rPr>
          <w:iCs/>
          <w:lang w:val="en-US"/>
        </w:rPr>
        <w:t>.</w:t>
      </w:r>
      <w:r w:rsidRPr="003A6424">
        <w:rPr>
          <w:lang w:val="en-US"/>
        </w:rPr>
        <w:t xml:space="preserve"> </w:t>
      </w:r>
    </w:p>
    <w:p w:rsidR="003A6424" w:rsidRPr="00721724" w:rsidRDefault="003A6424" w:rsidP="005335A9">
      <w:pPr>
        <w:ind w:firstLine="709"/>
        <w:jc w:val="both"/>
      </w:pPr>
      <w:r w:rsidRPr="003A6424">
        <w:rPr>
          <w:lang w:val="en-US"/>
        </w:rPr>
        <w:t xml:space="preserve">4. </w:t>
      </w:r>
      <w:r w:rsidR="005335A9" w:rsidRPr="005335A9">
        <w:rPr>
          <w:i/>
          <w:iCs/>
          <w:lang w:val="en-US"/>
        </w:rPr>
        <w:t xml:space="preserve">Humphreys F., </w:t>
      </w:r>
      <w:proofErr w:type="spellStart"/>
      <w:r w:rsidR="005335A9" w:rsidRPr="005335A9">
        <w:rPr>
          <w:i/>
          <w:iCs/>
          <w:lang w:val="en-US"/>
        </w:rPr>
        <w:t>Hatherly</w:t>
      </w:r>
      <w:proofErr w:type="spellEnd"/>
      <w:r w:rsidR="005335A9" w:rsidRPr="005335A9">
        <w:rPr>
          <w:i/>
          <w:iCs/>
          <w:lang w:val="en-US"/>
        </w:rPr>
        <w:t xml:space="preserve"> M.</w:t>
      </w:r>
      <w:r w:rsidR="005335A9" w:rsidRPr="005335A9">
        <w:rPr>
          <w:iCs/>
          <w:lang w:val="en-US"/>
        </w:rPr>
        <w:t xml:space="preserve"> Recrystallization and related annealing phenomena. </w:t>
      </w:r>
      <w:r w:rsidR="005335A9" w:rsidRPr="00437636">
        <w:rPr>
          <w:iCs/>
        </w:rPr>
        <w:t>2</w:t>
      </w:r>
      <w:proofErr w:type="spellStart"/>
      <w:r w:rsidR="005335A9" w:rsidRPr="005335A9">
        <w:rPr>
          <w:iCs/>
          <w:lang w:val="en-US"/>
        </w:rPr>
        <w:t>nd</w:t>
      </w:r>
      <w:proofErr w:type="spellEnd"/>
      <w:r w:rsidR="005335A9" w:rsidRPr="00437636">
        <w:rPr>
          <w:iCs/>
        </w:rPr>
        <w:t xml:space="preserve"> </w:t>
      </w:r>
      <w:r w:rsidR="005335A9" w:rsidRPr="005335A9">
        <w:rPr>
          <w:iCs/>
          <w:lang w:val="en-US"/>
        </w:rPr>
        <w:t>ed</w:t>
      </w:r>
      <w:r w:rsidR="005335A9" w:rsidRPr="00437636">
        <w:rPr>
          <w:iCs/>
        </w:rPr>
        <w:t xml:space="preserve">. </w:t>
      </w:r>
      <w:r w:rsidR="005335A9" w:rsidRPr="005335A9">
        <w:rPr>
          <w:iCs/>
          <w:lang w:val="en-US"/>
        </w:rPr>
        <w:t>Oxford</w:t>
      </w:r>
      <w:r w:rsidR="005335A9" w:rsidRPr="00437636">
        <w:rPr>
          <w:iCs/>
        </w:rPr>
        <w:t xml:space="preserve">: </w:t>
      </w:r>
      <w:r w:rsidR="005335A9" w:rsidRPr="005335A9">
        <w:rPr>
          <w:iCs/>
          <w:lang w:val="en-US"/>
        </w:rPr>
        <w:t>Elsevier</w:t>
      </w:r>
      <w:r w:rsidR="005335A9" w:rsidRPr="00437636">
        <w:rPr>
          <w:iCs/>
        </w:rPr>
        <w:t>, 2004.</w:t>
      </w:r>
      <w:r w:rsidR="005335A9">
        <w:rPr>
          <w:iCs/>
        </w:rPr>
        <w:t xml:space="preserve"> </w:t>
      </w:r>
      <w:r w:rsidR="005335A9" w:rsidRPr="00437636">
        <w:rPr>
          <w:iCs/>
        </w:rPr>
        <w:t xml:space="preserve">160 </w:t>
      </w:r>
      <w:r w:rsidR="005335A9" w:rsidRPr="005335A9">
        <w:rPr>
          <w:iCs/>
          <w:lang w:val="en-US"/>
        </w:rPr>
        <w:t>p</w:t>
      </w:r>
      <w:r w:rsidR="005335A9" w:rsidRPr="00437636">
        <w:rPr>
          <w:iCs/>
        </w:rPr>
        <w:t>.</w:t>
      </w:r>
    </w:p>
    <w:p w:rsidR="003A6424" w:rsidRPr="00721724" w:rsidRDefault="003A6424" w:rsidP="003A6424">
      <w:pPr>
        <w:ind w:firstLine="709"/>
        <w:jc w:val="both"/>
      </w:pPr>
    </w:p>
    <w:p w:rsidR="003A6424" w:rsidRPr="00721724" w:rsidRDefault="003A6424" w:rsidP="003A6424">
      <w:pPr>
        <w:ind w:firstLine="709"/>
        <w:jc w:val="both"/>
      </w:pPr>
      <w:r w:rsidRPr="00721724">
        <w:t>Ссылки на</w:t>
      </w:r>
      <w:r w:rsidRPr="00721724">
        <w:rPr>
          <w:b/>
        </w:rPr>
        <w:t xml:space="preserve"> </w:t>
      </w:r>
      <w:r w:rsidRPr="00721724">
        <w:rPr>
          <w:b/>
          <w:color w:val="FF0000"/>
        </w:rPr>
        <w:t>статьи из сборников</w:t>
      </w:r>
      <w:r w:rsidRPr="00721724">
        <w:rPr>
          <w:b/>
        </w:rPr>
        <w:t xml:space="preserve"> </w:t>
      </w:r>
      <w:r w:rsidRPr="00721724">
        <w:t>оформляются по аналогии с журналами</w:t>
      </w:r>
      <w:r>
        <w:t>:</w:t>
      </w:r>
    </w:p>
    <w:p w:rsidR="003A6424" w:rsidRPr="00721724" w:rsidRDefault="003A6424" w:rsidP="003A6424">
      <w:pPr>
        <w:ind w:firstLine="709"/>
        <w:jc w:val="both"/>
      </w:pPr>
    </w:p>
    <w:p w:rsidR="003A6424" w:rsidRDefault="003A6424" w:rsidP="003A6424">
      <w:pPr>
        <w:tabs>
          <w:tab w:val="left" w:pos="993"/>
        </w:tabs>
        <w:ind w:firstLine="709"/>
        <w:jc w:val="both"/>
        <w:rPr>
          <w:lang w:val="en-US"/>
        </w:rPr>
      </w:pPr>
      <w:r>
        <w:t xml:space="preserve">5. </w:t>
      </w:r>
      <w:proofErr w:type="spellStart"/>
      <w:r w:rsidR="005335A9" w:rsidRPr="005335A9">
        <w:rPr>
          <w:rFonts w:eastAsia="SimSun"/>
          <w:i/>
        </w:rPr>
        <w:t>Алгебраистова</w:t>
      </w:r>
      <w:proofErr w:type="spellEnd"/>
      <w:r w:rsidR="005335A9" w:rsidRPr="005335A9">
        <w:rPr>
          <w:rFonts w:eastAsia="SimSun"/>
          <w:i/>
        </w:rPr>
        <w:t xml:space="preserve"> Н.К., </w:t>
      </w:r>
      <w:proofErr w:type="spellStart"/>
      <w:r w:rsidR="005335A9" w:rsidRPr="005335A9">
        <w:rPr>
          <w:rFonts w:eastAsia="SimSun"/>
          <w:i/>
        </w:rPr>
        <w:t>Макшанин</w:t>
      </w:r>
      <w:proofErr w:type="spellEnd"/>
      <w:r w:rsidR="005335A9" w:rsidRPr="005335A9">
        <w:rPr>
          <w:rFonts w:eastAsia="SimSun"/>
          <w:i/>
        </w:rPr>
        <w:t xml:space="preserve"> А.В.</w:t>
      </w:r>
      <w:r w:rsidR="005335A9" w:rsidRPr="005335A9">
        <w:rPr>
          <w:rFonts w:eastAsia="SimSun"/>
        </w:rPr>
        <w:t xml:space="preserve"> Многократное использование пенополиуретана в процессе агломерационной </w:t>
      </w:r>
      <w:proofErr w:type="spellStart"/>
      <w:r w:rsidR="005335A9" w:rsidRPr="005335A9">
        <w:rPr>
          <w:rFonts w:eastAsia="SimSun"/>
        </w:rPr>
        <w:t>флокуляции</w:t>
      </w:r>
      <w:proofErr w:type="spellEnd"/>
      <w:r w:rsidR="005335A9" w:rsidRPr="005335A9">
        <w:rPr>
          <w:rFonts w:eastAsia="SimSun"/>
        </w:rPr>
        <w:t xml:space="preserve">. В </w:t>
      </w:r>
      <w:proofErr w:type="spellStart"/>
      <w:r w:rsidR="005335A9" w:rsidRPr="005335A9">
        <w:rPr>
          <w:rFonts w:eastAsia="SimSun"/>
        </w:rPr>
        <w:t>сб</w:t>
      </w:r>
      <w:proofErr w:type="spellEnd"/>
      <w:r w:rsidR="005335A9" w:rsidRPr="005335A9">
        <w:rPr>
          <w:rFonts w:eastAsia="SimSun"/>
        </w:rPr>
        <w:t xml:space="preserve">: </w:t>
      </w:r>
      <w:r w:rsidR="005335A9" w:rsidRPr="005335A9">
        <w:rPr>
          <w:rFonts w:eastAsia="SimSun"/>
          <w:i/>
        </w:rPr>
        <w:t xml:space="preserve">Материалы 8-го Конгресса обогатителей стран СНГ </w:t>
      </w:r>
      <w:r w:rsidR="005335A9" w:rsidRPr="005335A9">
        <w:rPr>
          <w:rFonts w:eastAsia="SimSun"/>
        </w:rPr>
        <w:t>(28 февр.–02 марта 2011 г.). М.: МИСИС, 2011. Т. 1. С. 364–366.</w:t>
      </w:r>
      <w:r w:rsidRPr="00721724">
        <w:rPr>
          <w:lang w:val="en-US"/>
        </w:rPr>
        <w:t xml:space="preserve"> </w:t>
      </w:r>
    </w:p>
    <w:p w:rsidR="005335A9" w:rsidRPr="00721724" w:rsidRDefault="005335A9" w:rsidP="003A6424">
      <w:pPr>
        <w:tabs>
          <w:tab w:val="left" w:pos="993"/>
        </w:tabs>
        <w:ind w:firstLine="709"/>
        <w:jc w:val="both"/>
      </w:pPr>
      <w:r w:rsidRPr="005335A9">
        <w:rPr>
          <w:lang w:val="en-US"/>
        </w:rPr>
        <w:t xml:space="preserve">6. </w:t>
      </w:r>
      <w:proofErr w:type="spellStart"/>
      <w:r w:rsidRPr="005335A9">
        <w:rPr>
          <w:lang w:val="en-US"/>
        </w:rPr>
        <w:t>Baruwa</w:t>
      </w:r>
      <w:proofErr w:type="spellEnd"/>
      <w:r w:rsidRPr="005335A9">
        <w:rPr>
          <w:lang w:val="en-US"/>
        </w:rPr>
        <w:t xml:space="preserve"> A.D., </w:t>
      </w:r>
      <w:proofErr w:type="spellStart"/>
      <w:r w:rsidRPr="005335A9">
        <w:rPr>
          <w:lang w:val="en-US"/>
        </w:rPr>
        <w:t>Akinlabi</w:t>
      </w:r>
      <w:proofErr w:type="spellEnd"/>
      <w:r w:rsidRPr="005335A9">
        <w:rPr>
          <w:lang w:val="en-US"/>
        </w:rPr>
        <w:t xml:space="preserve"> E.T., </w:t>
      </w:r>
      <w:proofErr w:type="spellStart"/>
      <w:r w:rsidRPr="005335A9">
        <w:rPr>
          <w:lang w:val="en-US"/>
        </w:rPr>
        <w:t>Oladijo</w:t>
      </w:r>
      <w:proofErr w:type="spellEnd"/>
      <w:r w:rsidRPr="005335A9">
        <w:rPr>
          <w:lang w:val="en-US"/>
        </w:rPr>
        <w:t xml:space="preserve"> O.P. Surface coating processes: from conventional to the advanced methods (A short review). In: </w:t>
      </w:r>
      <w:r w:rsidRPr="001073BE">
        <w:rPr>
          <w:i/>
          <w:lang w:val="en-US"/>
        </w:rPr>
        <w:t xml:space="preserve">Advances in manufacturing engineering: Selected articles from ICMMPE </w:t>
      </w:r>
      <w:proofErr w:type="gramStart"/>
      <w:r w:rsidRPr="001073BE">
        <w:rPr>
          <w:i/>
          <w:lang w:val="en-US"/>
        </w:rPr>
        <w:t xml:space="preserve">2019 </w:t>
      </w:r>
      <w:r w:rsidRPr="005335A9">
        <w:rPr>
          <w:lang w:val="en-US"/>
        </w:rPr>
        <w:t xml:space="preserve"> (</w:t>
      </w:r>
      <w:proofErr w:type="gramEnd"/>
      <w:r w:rsidRPr="005335A9">
        <w:rPr>
          <w:lang w:val="en-US"/>
        </w:rPr>
        <w:t>5th Intern. Conf. on Mechanical, Manufacturing and Process Plant Engineering, Kuala Lumpur, Malaysia, 4–12 April 2019). Singapore, Springer, 2020. P. 483–494.</w:t>
      </w:r>
    </w:p>
    <w:p w:rsidR="003A6424" w:rsidRPr="00721724" w:rsidRDefault="003A6424" w:rsidP="003A6424">
      <w:pPr>
        <w:tabs>
          <w:tab w:val="left" w:pos="993"/>
        </w:tabs>
        <w:jc w:val="both"/>
      </w:pPr>
    </w:p>
    <w:p w:rsidR="003A6424" w:rsidRPr="00721724" w:rsidRDefault="003A6424" w:rsidP="003A6424">
      <w:pPr>
        <w:ind w:firstLine="709"/>
        <w:jc w:val="both"/>
        <w:rPr>
          <w:b/>
          <w:color w:val="FF0000"/>
        </w:rPr>
      </w:pPr>
      <w:r w:rsidRPr="00721724">
        <w:rPr>
          <w:b/>
          <w:color w:val="FF0000"/>
        </w:rPr>
        <w:t>Авторефераты диссертаций:</w:t>
      </w:r>
    </w:p>
    <w:p w:rsidR="003A6424" w:rsidRPr="00721724" w:rsidRDefault="003A6424" w:rsidP="003A6424">
      <w:pPr>
        <w:ind w:firstLine="709"/>
        <w:jc w:val="both"/>
        <w:rPr>
          <w:b/>
        </w:rPr>
      </w:pPr>
    </w:p>
    <w:p w:rsidR="003A6424" w:rsidRDefault="001073BE" w:rsidP="003A6424">
      <w:pPr>
        <w:tabs>
          <w:tab w:val="left" w:pos="993"/>
        </w:tabs>
        <w:ind w:firstLine="709"/>
        <w:jc w:val="both"/>
      </w:pPr>
      <w:r>
        <w:t>7</w:t>
      </w:r>
      <w:r w:rsidR="003A6424">
        <w:t>.</w:t>
      </w:r>
      <w:r w:rsidR="003A6424" w:rsidRPr="00721724">
        <w:t xml:space="preserve"> </w:t>
      </w:r>
      <w:r w:rsidR="003A6424" w:rsidRPr="001073BE">
        <w:rPr>
          <w:i/>
        </w:rPr>
        <w:t>Тихонович А.В.</w:t>
      </w:r>
      <w:r w:rsidR="003A6424" w:rsidRPr="00721724">
        <w:t xml:space="preserve"> </w:t>
      </w:r>
      <w:r w:rsidR="003A6424" w:rsidRPr="001073BE">
        <w:t xml:space="preserve">Расчёт потерь электроэнергии в распределительных электрических сетях </w:t>
      </w:r>
      <w:proofErr w:type="gramStart"/>
      <w:r w:rsidR="003A6424" w:rsidRPr="001073BE">
        <w:t>на основе объединения</w:t>
      </w:r>
      <w:proofErr w:type="gramEnd"/>
      <w:r w:rsidR="003A6424" w:rsidRPr="001073BE">
        <w:t xml:space="preserve"> детерминированного и стохастического методов и алгоритмо</w:t>
      </w:r>
      <w:r>
        <w:t>в:</w:t>
      </w:r>
      <w:r w:rsidR="003A6424" w:rsidRPr="00721724">
        <w:t xml:space="preserve"> </w:t>
      </w:r>
      <w:proofErr w:type="spellStart"/>
      <w:r>
        <w:t>Д</w:t>
      </w:r>
      <w:r w:rsidR="003A6424" w:rsidRPr="00721724">
        <w:t>ис</w:t>
      </w:r>
      <w:proofErr w:type="spellEnd"/>
      <w:r w:rsidR="003A6424" w:rsidRPr="00721724">
        <w:t xml:space="preserve">. … канд. </w:t>
      </w:r>
      <w:proofErr w:type="spellStart"/>
      <w:r w:rsidR="003A6424" w:rsidRPr="00721724">
        <w:t>техн</w:t>
      </w:r>
      <w:proofErr w:type="spellEnd"/>
      <w:r w:rsidR="003A6424" w:rsidRPr="00721724">
        <w:t>. наук. Красноярск</w:t>
      </w:r>
      <w:r>
        <w:t>: СФУ,</w:t>
      </w:r>
      <w:r w:rsidR="003A6424" w:rsidRPr="001073BE">
        <w:t xml:space="preserve"> 2008</w:t>
      </w:r>
      <w:r>
        <w:t>.</w:t>
      </w:r>
    </w:p>
    <w:p w:rsidR="001073BE" w:rsidRPr="001073BE" w:rsidRDefault="001073BE" w:rsidP="003A6424">
      <w:pPr>
        <w:tabs>
          <w:tab w:val="left" w:pos="993"/>
        </w:tabs>
        <w:ind w:firstLine="709"/>
        <w:jc w:val="both"/>
      </w:pPr>
      <w:r w:rsidRPr="001073BE">
        <w:t>8.</w:t>
      </w:r>
      <w:r>
        <w:rPr>
          <w:i/>
        </w:rPr>
        <w:t xml:space="preserve"> </w:t>
      </w:r>
      <w:proofErr w:type="spellStart"/>
      <w:r w:rsidRPr="001073BE">
        <w:rPr>
          <w:i/>
        </w:rPr>
        <w:t>Фальковский</w:t>
      </w:r>
      <w:proofErr w:type="spellEnd"/>
      <w:r w:rsidRPr="001073BE">
        <w:rPr>
          <w:i/>
        </w:rPr>
        <w:t xml:space="preserve"> В.А.</w:t>
      </w:r>
      <w:r w:rsidRPr="001073BE">
        <w:t xml:space="preserve"> Теоретические основы твердых сплавов для обработки металлов: </w:t>
      </w:r>
      <w:proofErr w:type="spellStart"/>
      <w:r w:rsidRPr="001073BE">
        <w:t>Автореф</w:t>
      </w:r>
      <w:proofErr w:type="spellEnd"/>
      <w:r w:rsidRPr="001073BE">
        <w:t xml:space="preserve">. </w:t>
      </w:r>
      <w:proofErr w:type="spellStart"/>
      <w:r w:rsidRPr="001073BE">
        <w:t>дис</w:t>
      </w:r>
      <w:proofErr w:type="spellEnd"/>
      <w:r w:rsidRPr="001073BE">
        <w:t xml:space="preserve">. … </w:t>
      </w:r>
      <w:proofErr w:type="spellStart"/>
      <w:r w:rsidRPr="001073BE">
        <w:t>докт</w:t>
      </w:r>
      <w:proofErr w:type="spellEnd"/>
      <w:r w:rsidRPr="001073BE">
        <w:t xml:space="preserve">. </w:t>
      </w:r>
      <w:proofErr w:type="spellStart"/>
      <w:r w:rsidRPr="001073BE">
        <w:t>техн</w:t>
      </w:r>
      <w:proofErr w:type="spellEnd"/>
      <w:r w:rsidRPr="001073BE">
        <w:t>. наук. М.: МИСИС, 1997.</w:t>
      </w:r>
    </w:p>
    <w:p w:rsidR="003A6424" w:rsidRPr="00721724" w:rsidRDefault="003A6424" w:rsidP="003A6424">
      <w:pPr>
        <w:ind w:firstLine="709"/>
        <w:jc w:val="both"/>
        <w:rPr>
          <w:color w:val="000000"/>
        </w:rPr>
      </w:pPr>
    </w:p>
    <w:p w:rsidR="002A623E" w:rsidRDefault="002A623E" w:rsidP="003A6424">
      <w:pPr>
        <w:ind w:firstLine="709"/>
        <w:jc w:val="both"/>
        <w:rPr>
          <w:b/>
          <w:color w:val="FF0000"/>
        </w:rPr>
      </w:pPr>
    </w:p>
    <w:p w:rsidR="003A6424" w:rsidRPr="00721724" w:rsidRDefault="003A6424" w:rsidP="003A6424">
      <w:pPr>
        <w:ind w:firstLine="709"/>
        <w:jc w:val="both"/>
        <w:rPr>
          <w:b/>
          <w:color w:val="FF0000"/>
        </w:rPr>
      </w:pPr>
      <w:r w:rsidRPr="00721724">
        <w:rPr>
          <w:b/>
          <w:color w:val="FF0000"/>
        </w:rPr>
        <w:t>Электронные издания</w:t>
      </w:r>
      <w:r w:rsidR="001073BE">
        <w:rPr>
          <w:b/>
          <w:color w:val="FF0000"/>
        </w:rPr>
        <w:t>, интернет ресурсы</w:t>
      </w:r>
      <w:r w:rsidRPr="00721724">
        <w:rPr>
          <w:b/>
          <w:color w:val="FF0000"/>
        </w:rPr>
        <w:t>:</w:t>
      </w:r>
    </w:p>
    <w:p w:rsidR="003A6424" w:rsidRPr="00721724" w:rsidRDefault="003A6424" w:rsidP="003A6424">
      <w:pPr>
        <w:ind w:firstLine="709"/>
        <w:jc w:val="both"/>
      </w:pPr>
    </w:p>
    <w:p w:rsidR="003A6424" w:rsidRPr="00437636" w:rsidRDefault="001073BE" w:rsidP="003A6424">
      <w:pPr>
        <w:ind w:firstLine="709"/>
        <w:jc w:val="both"/>
        <w:rPr>
          <w:lang w:val="en-US"/>
        </w:rPr>
      </w:pPr>
      <w:r>
        <w:t>9</w:t>
      </w:r>
      <w:r w:rsidR="003A6424">
        <w:t>.</w:t>
      </w:r>
      <w:r w:rsidR="003A6424" w:rsidRPr="00721724">
        <w:t xml:space="preserve"> </w:t>
      </w:r>
      <w:proofErr w:type="spellStart"/>
      <w:r w:rsidR="003A6424" w:rsidRPr="00721724">
        <w:t>Росбиогаз</w:t>
      </w:r>
      <w:proofErr w:type="spellEnd"/>
      <w:r w:rsidR="003A6424" w:rsidRPr="00721724">
        <w:t>. Предпосылки к развитию биогазовых технологий в России</w:t>
      </w:r>
      <w:r>
        <w:t xml:space="preserve">. </w:t>
      </w:r>
      <w:r>
        <w:rPr>
          <w:lang w:val="en-US"/>
        </w:rPr>
        <w:t>URL</w:t>
      </w:r>
      <w:r w:rsidRPr="00437636">
        <w:rPr>
          <w:lang w:val="en-US"/>
        </w:rPr>
        <w:t xml:space="preserve">: </w:t>
      </w:r>
      <w:r w:rsidR="003A6424" w:rsidRPr="00437636">
        <w:rPr>
          <w:lang w:val="en-US"/>
        </w:rPr>
        <w:t xml:space="preserve"> </w:t>
      </w:r>
      <w:hyperlink r:id="rId8" w:history="1">
        <w:r w:rsidR="003A6424" w:rsidRPr="00437636">
          <w:rPr>
            <w:color w:val="0000FF"/>
            <w:u w:val="single"/>
            <w:lang w:val="en-US"/>
          </w:rPr>
          <w:t>http://www.rosbiogas.ru/predposilki-k-razvitiyu-biogazovix-texnologij-v-rossii.html</w:t>
        </w:r>
      </w:hyperlink>
      <w:r w:rsidR="003A6424" w:rsidRPr="00437636">
        <w:rPr>
          <w:lang w:val="en-US"/>
        </w:rPr>
        <w:t xml:space="preserve"> </w:t>
      </w:r>
    </w:p>
    <w:p w:rsidR="001073BE" w:rsidRDefault="001073BE" w:rsidP="003A6424">
      <w:pPr>
        <w:ind w:firstLine="709"/>
        <w:jc w:val="both"/>
      </w:pPr>
      <w:r w:rsidRPr="001073BE">
        <w:t>(дата обращения: 01.10.2020).</w:t>
      </w:r>
    </w:p>
    <w:p w:rsidR="001073BE" w:rsidRDefault="001073BE" w:rsidP="003A6424">
      <w:pPr>
        <w:ind w:firstLine="709"/>
        <w:jc w:val="both"/>
      </w:pPr>
      <w:r w:rsidRPr="001073BE">
        <w:t>https://doi.org/10.18577/2307-6046-2019-0-11-53-59</w:t>
      </w:r>
    </w:p>
    <w:p w:rsidR="001073BE" w:rsidRDefault="001073BE" w:rsidP="003A6424">
      <w:pPr>
        <w:ind w:firstLine="709"/>
        <w:jc w:val="both"/>
      </w:pPr>
      <w:r>
        <w:t>10</w:t>
      </w:r>
      <w:r w:rsidRPr="001073BE">
        <w:t xml:space="preserve">. </w:t>
      </w:r>
      <w:proofErr w:type="spellStart"/>
      <w:r w:rsidRPr="001073BE">
        <w:rPr>
          <w:b/>
        </w:rPr>
        <w:t>Няфкин</w:t>
      </w:r>
      <w:proofErr w:type="spellEnd"/>
      <w:r w:rsidRPr="001073BE">
        <w:rPr>
          <w:b/>
        </w:rPr>
        <w:t xml:space="preserve"> А.Н., Лощинин Ю.В., </w:t>
      </w:r>
      <w:proofErr w:type="spellStart"/>
      <w:r w:rsidRPr="001073BE">
        <w:rPr>
          <w:b/>
        </w:rPr>
        <w:t>Курбаткина</w:t>
      </w:r>
      <w:proofErr w:type="spellEnd"/>
      <w:r w:rsidRPr="001073BE">
        <w:rPr>
          <w:b/>
        </w:rPr>
        <w:t xml:space="preserve"> Е.И., Косолапов Д.Е. Исследование влияния фракционного состава карбида кремния на теплопроводность композиционного материала на основе алюминиевого сплава.</w:t>
      </w:r>
      <w:r w:rsidRPr="001073BE">
        <w:t xml:space="preserve"> </w:t>
      </w:r>
      <w:r w:rsidRPr="001073BE">
        <w:rPr>
          <w:b/>
          <w:i/>
        </w:rPr>
        <w:t>Труды ВИАМ.</w:t>
      </w:r>
      <w:r w:rsidRPr="001073BE">
        <w:rPr>
          <w:b/>
        </w:rPr>
        <w:t xml:space="preserve"> 2019;(11):53–59. URL: </w:t>
      </w:r>
      <w:proofErr w:type="gramStart"/>
      <w:r w:rsidRPr="001073BE">
        <w:rPr>
          <w:b/>
        </w:rPr>
        <w:t>http:viam-works.ru</w:t>
      </w:r>
      <w:proofErr w:type="gramEnd"/>
      <w:r w:rsidRPr="001073BE">
        <w:rPr>
          <w:b/>
        </w:rPr>
        <w:t xml:space="preserve"> (дата обращения: 17.11.2021).</w:t>
      </w:r>
      <w:r w:rsidRPr="001073BE">
        <w:t xml:space="preserve"> </w:t>
      </w:r>
      <w:hyperlink r:id="rId9" w:history="1">
        <w:r w:rsidRPr="001073BE">
          <w:rPr>
            <w:rStyle w:val="a3"/>
            <w:color w:val="auto"/>
          </w:rPr>
          <w:t>https://doi.org/10.18577/2307-6046-2019-0-11-53-59</w:t>
        </w:r>
      </w:hyperlink>
    </w:p>
    <w:p w:rsidR="001073BE" w:rsidRPr="001073BE" w:rsidRDefault="001073BE" w:rsidP="003A6424">
      <w:pPr>
        <w:ind w:firstLine="709"/>
        <w:jc w:val="both"/>
      </w:pPr>
      <w:r w:rsidRPr="001073BE">
        <w:rPr>
          <w:lang w:val="en-US"/>
        </w:rPr>
        <w:t>11</w:t>
      </w:r>
      <w:r>
        <w:rPr>
          <w:lang w:val="en-US"/>
        </w:rPr>
        <w:t xml:space="preserve">. </w:t>
      </w:r>
      <w:r w:rsidRPr="001073BE">
        <w:rPr>
          <w:i/>
          <w:lang w:val="en-US"/>
        </w:rPr>
        <w:t>Harrower M.</w:t>
      </w:r>
      <w:r w:rsidRPr="001073BE">
        <w:rPr>
          <w:lang w:val="en-US"/>
        </w:rPr>
        <w:t xml:space="preserve"> Consumer markets and minor metals. URL</w:t>
      </w:r>
      <w:r w:rsidRPr="001073BE">
        <w:t xml:space="preserve">: </w:t>
      </w:r>
      <w:r w:rsidRPr="001073BE">
        <w:rPr>
          <w:lang w:val="en-US"/>
        </w:rPr>
        <w:t>http</w:t>
      </w:r>
      <w:r w:rsidRPr="001073BE">
        <w:t>://</w:t>
      </w:r>
      <w:r w:rsidRPr="001073BE">
        <w:rPr>
          <w:lang w:val="en-US"/>
        </w:rPr>
        <w:t>www</w:t>
      </w:r>
      <w:r w:rsidRPr="001073BE">
        <w:t>.</w:t>
      </w:r>
      <w:r w:rsidRPr="001073BE">
        <w:rPr>
          <w:lang w:val="en-US"/>
        </w:rPr>
        <w:t>indium</w:t>
      </w:r>
      <w:r w:rsidRPr="001073BE">
        <w:t>.</w:t>
      </w:r>
      <w:r w:rsidRPr="001073BE">
        <w:rPr>
          <w:lang w:val="en-US"/>
        </w:rPr>
        <w:t>com</w:t>
      </w:r>
      <w:r w:rsidRPr="001073BE">
        <w:t>/</w:t>
      </w:r>
      <w:r w:rsidRPr="001073BE">
        <w:rPr>
          <w:lang w:val="en-US"/>
        </w:rPr>
        <w:t>metals</w:t>
      </w:r>
      <w:r w:rsidRPr="001073BE">
        <w:t>/</w:t>
      </w:r>
      <w:r w:rsidRPr="001073BE">
        <w:rPr>
          <w:lang w:val="en-US"/>
        </w:rPr>
        <w:t>gallium</w:t>
      </w:r>
      <w:r w:rsidRPr="001073BE">
        <w:t>/ (</w:t>
      </w:r>
      <w:r>
        <w:t>дата обращения</w:t>
      </w:r>
      <w:r w:rsidRPr="001073BE">
        <w:t>: 15.09.2017).</w:t>
      </w:r>
    </w:p>
    <w:p w:rsidR="001073BE" w:rsidRPr="001073BE" w:rsidRDefault="001073BE" w:rsidP="003A6424">
      <w:pPr>
        <w:ind w:firstLine="709"/>
        <w:jc w:val="both"/>
      </w:pPr>
    </w:p>
    <w:p w:rsidR="003A6424" w:rsidRDefault="003A6424" w:rsidP="003A6424">
      <w:pPr>
        <w:ind w:firstLine="709"/>
        <w:jc w:val="both"/>
      </w:pPr>
      <w:r w:rsidRPr="00721724">
        <w:rPr>
          <w:b/>
          <w:color w:val="FF0000"/>
        </w:rPr>
        <w:t>Авторские свидетельства СНГ, патенты</w:t>
      </w:r>
      <w:r w:rsidR="005E24CB">
        <w:rPr>
          <w:b/>
          <w:color w:val="FF0000"/>
        </w:rPr>
        <w:t>:</w:t>
      </w:r>
    </w:p>
    <w:p w:rsidR="005E24CB" w:rsidRDefault="005E24CB" w:rsidP="003A6424">
      <w:pPr>
        <w:ind w:firstLine="709"/>
        <w:jc w:val="both"/>
        <w:rPr>
          <w:szCs w:val="28"/>
        </w:rPr>
      </w:pPr>
    </w:p>
    <w:p w:rsidR="003A6424" w:rsidRDefault="001073BE" w:rsidP="003A6424">
      <w:pPr>
        <w:ind w:firstLine="709"/>
        <w:jc w:val="both"/>
        <w:rPr>
          <w:szCs w:val="28"/>
        </w:rPr>
      </w:pPr>
      <w:r>
        <w:rPr>
          <w:szCs w:val="28"/>
        </w:rPr>
        <w:t>12</w:t>
      </w:r>
      <w:r w:rsidR="005E24CB">
        <w:rPr>
          <w:szCs w:val="28"/>
        </w:rPr>
        <w:t xml:space="preserve">. </w:t>
      </w:r>
      <w:r w:rsidRPr="001073BE">
        <w:rPr>
          <w:i/>
          <w:szCs w:val="28"/>
        </w:rPr>
        <w:t xml:space="preserve">Аникина В.И., </w:t>
      </w:r>
      <w:proofErr w:type="spellStart"/>
      <w:r w:rsidRPr="001073BE">
        <w:rPr>
          <w:i/>
          <w:szCs w:val="28"/>
        </w:rPr>
        <w:t>Жереб</w:t>
      </w:r>
      <w:proofErr w:type="spellEnd"/>
      <w:r w:rsidRPr="001073BE">
        <w:rPr>
          <w:i/>
          <w:szCs w:val="28"/>
        </w:rPr>
        <w:t xml:space="preserve"> В.П., Аникин А.И., </w:t>
      </w:r>
      <w:proofErr w:type="spellStart"/>
      <w:r w:rsidRPr="001073BE">
        <w:rPr>
          <w:i/>
          <w:szCs w:val="28"/>
        </w:rPr>
        <w:t>Бурлуцкая</w:t>
      </w:r>
      <w:proofErr w:type="spellEnd"/>
      <w:r w:rsidRPr="001073BE">
        <w:rPr>
          <w:i/>
          <w:szCs w:val="28"/>
        </w:rPr>
        <w:t xml:space="preserve"> Д.М., Ковалева А.А.</w:t>
      </w:r>
      <w:r>
        <w:rPr>
          <w:szCs w:val="28"/>
        </w:rPr>
        <w:t xml:space="preserve"> </w:t>
      </w:r>
      <w:r w:rsidR="005E24CB" w:rsidRPr="00E7421F">
        <w:rPr>
          <w:szCs w:val="28"/>
        </w:rPr>
        <w:t xml:space="preserve">Способ формирования микроструктуры эвтектического </w:t>
      </w:r>
      <w:r w:rsidR="005E24CB" w:rsidRPr="00E7421F">
        <w:rPr>
          <w:szCs w:val="28"/>
          <w:lang w:val="en-US"/>
        </w:rPr>
        <w:t>Al</w:t>
      </w:r>
      <w:r w:rsidR="005E24CB" w:rsidRPr="00E7421F">
        <w:rPr>
          <w:szCs w:val="28"/>
        </w:rPr>
        <w:t>-</w:t>
      </w:r>
      <w:r w:rsidR="005E24CB" w:rsidRPr="00E7421F">
        <w:rPr>
          <w:szCs w:val="28"/>
          <w:lang w:val="en-US"/>
        </w:rPr>
        <w:t>Si</w:t>
      </w:r>
      <w:r w:rsidR="005E24CB" w:rsidRPr="00E7421F">
        <w:rPr>
          <w:szCs w:val="28"/>
        </w:rPr>
        <w:t xml:space="preserve"> сплава: </w:t>
      </w:r>
      <w:r>
        <w:rPr>
          <w:szCs w:val="28"/>
        </w:rPr>
        <w:t>П</w:t>
      </w:r>
      <w:r w:rsidR="005E24CB" w:rsidRPr="00E7421F">
        <w:rPr>
          <w:szCs w:val="28"/>
        </w:rPr>
        <w:t>ат</w:t>
      </w:r>
      <w:r>
        <w:rPr>
          <w:szCs w:val="28"/>
        </w:rPr>
        <w:t>ент</w:t>
      </w:r>
      <w:r w:rsidR="005E24CB" w:rsidRPr="00E7421F">
        <w:rPr>
          <w:szCs w:val="28"/>
        </w:rPr>
        <w:t xml:space="preserve"> 2525872 </w:t>
      </w:r>
      <w:r>
        <w:rPr>
          <w:szCs w:val="28"/>
        </w:rPr>
        <w:t>(РФ).</w:t>
      </w:r>
      <w:r w:rsidR="005E24CB" w:rsidRPr="00E7421F">
        <w:rPr>
          <w:szCs w:val="28"/>
        </w:rPr>
        <w:t xml:space="preserve"> 2014</w:t>
      </w:r>
      <w:r>
        <w:rPr>
          <w:szCs w:val="28"/>
        </w:rPr>
        <w:t xml:space="preserve">. </w:t>
      </w:r>
    </w:p>
    <w:p w:rsidR="001073BE" w:rsidRPr="001073BE" w:rsidRDefault="001073BE" w:rsidP="001073BE">
      <w:pPr>
        <w:ind w:firstLine="709"/>
        <w:jc w:val="both"/>
        <w:rPr>
          <w:lang w:val="en-US"/>
        </w:rPr>
      </w:pPr>
      <w:r w:rsidRPr="001073BE">
        <w:rPr>
          <w:lang w:val="en-US"/>
        </w:rPr>
        <w:t xml:space="preserve">13. </w:t>
      </w:r>
      <w:proofErr w:type="spellStart"/>
      <w:r w:rsidRPr="001073BE">
        <w:rPr>
          <w:i/>
          <w:lang w:val="en-US"/>
        </w:rPr>
        <w:t>Lonadier</w:t>
      </w:r>
      <w:proofErr w:type="spellEnd"/>
      <w:r w:rsidRPr="001073BE">
        <w:rPr>
          <w:i/>
          <w:lang w:val="en-US"/>
        </w:rPr>
        <w:t xml:space="preserve"> F.D.</w:t>
      </w:r>
      <w:r w:rsidRPr="001073BE">
        <w:rPr>
          <w:lang w:val="en-US"/>
        </w:rPr>
        <w:t xml:space="preserve"> Ion exchange method for preparing metal oxide microspheres: Patent 3438749 (USA). 1999.</w:t>
      </w:r>
    </w:p>
    <w:p w:rsidR="001073BE" w:rsidRPr="00721724" w:rsidRDefault="001073BE" w:rsidP="001073BE">
      <w:pPr>
        <w:ind w:firstLine="709"/>
        <w:jc w:val="both"/>
      </w:pPr>
      <w:r>
        <w:t xml:space="preserve">14. </w:t>
      </w:r>
      <w:proofErr w:type="spellStart"/>
      <w:r w:rsidRPr="001073BE">
        <w:rPr>
          <w:i/>
        </w:rPr>
        <w:t>Аряшев</w:t>
      </w:r>
      <w:proofErr w:type="spellEnd"/>
      <w:r w:rsidRPr="001073BE">
        <w:rPr>
          <w:i/>
        </w:rPr>
        <w:t xml:space="preserve"> В.П., Новосельцев В.С., </w:t>
      </w:r>
      <w:proofErr w:type="spellStart"/>
      <w:r w:rsidRPr="001073BE">
        <w:rPr>
          <w:i/>
        </w:rPr>
        <w:t>Крутовская</w:t>
      </w:r>
      <w:proofErr w:type="spellEnd"/>
      <w:r w:rsidRPr="001073BE">
        <w:rPr>
          <w:i/>
        </w:rPr>
        <w:t xml:space="preserve"> Л.А.</w:t>
      </w:r>
      <w:r>
        <w:t xml:space="preserve"> Способ извлечения фтора из растворов: Авт. </w:t>
      </w:r>
      <w:proofErr w:type="spellStart"/>
      <w:r>
        <w:t>св</w:t>
      </w:r>
      <w:proofErr w:type="spellEnd"/>
      <w:r>
        <w:t>-во 715476 (РФ). 1998.</w:t>
      </w:r>
    </w:p>
    <w:p w:rsidR="004E2657" w:rsidRDefault="004E2657" w:rsidP="00C6619E"/>
    <w:p w:rsidR="005E24CB" w:rsidRPr="00C6619E" w:rsidRDefault="005E24CB" w:rsidP="00C6619E"/>
    <w:p w:rsidR="004E2657" w:rsidRPr="001073BE" w:rsidRDefault="004E2657" w:rsidP="00C6619E">
      <w:pPr>
        <w:spacing w:after="120"/>
        <w:ind w:left="360"/>
        <w:jc w:val="both"/>
        <w:rPr>
          <w:lang w:eastAsia="bg-BG"/>
        </w:rPr>
      </w:pPr>
    </w:p>
    <w:sectPr w:rsidR="004E2657" w:rsidRPr="001073BE" w:rsidSect="00A701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harterC">
    <w:altName w:val="Arial"/>
    <w:panose1 w:val="00000000000000000000"/>
    <w:charset w:val="CC"/>
    <w:family w:val="modern"/>
    <w:notTrueType/>
    <w:pitch w:val="variable"/>
    <w:sig w:usb0="800002AF" w:usb1="1000004A" w:usb2="00000000" w:usb3="00000000" w:csb0="00000005" w:csb1="00000000"/>
  </w:font>
  <w:font w:name="Pragmatica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B76"/>
    <w:multiLevelType w:val="multilevel"/>
    <w:tmpl w:val="68EC8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61044"/>
    <w:multiLevelType w:val="multilevel"/>
    <w:tmpl w:val="68EC8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978B1"/>
    <w:multiLevelType w:val="multilevel"/>
    <w:tmpl w:val="68EC8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D6D5D"/>
    <w:multiLevelType w:val="hybridMultilevel"/>
    <w:tmpl w:val="8F6E0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A086A"/>
    <w:multiLevelType w:val="hybridMultilevel"/>
    <w:tmpl w:val="E896765A"/>
    <w:lvl w:ilvl="0" w:tplc="16D40766">
      <w:start w:val="1"/>
      <w:numFmt w:val="bullet"/>
      <w:lvlText w:val=""/>
      <w:lvlJc w:val="left"/>
      <w:pPr>
        <w:tabs>
          <w:tab w:val="num" w:pos="340"/>
        </w:tabs>
        <w:ind w:left="340" w:firstLine="369"/>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15:restartNumberingAfterBreak="0">
    <w:nsid w:val="26264351"/>
    <w:multiLevelType w:val="hybridMultilevel"/>
    <w:tmpl w:val="FB84BA08"/>
    <w:lvl w:ilvl="0" w:tplc="EC809B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ACA4F2D"/>
    <w:multiLevelType w:val="multilevel"/>
    <w:tmpl w:val="68EC8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B0D16"/>
    <w:multiLevelType w:val="multilevel"/>
    <w:tmpl w:val="68EC8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3081E"/>
    <w:multiLevelType w:val="hybridMultilevel"/>
    <w:tmpl w:val="397817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E60067"/>
    <w:multiLevelType w:val="multilevel"/>
    <w:tmpl w:val="3320C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C65AC"/>
    <w:multiLevelType w:val="hybridMultilevel"/>
    <w:tmpl w:val="68224F9A"/>
    <w:lvl w:ilvl="0" w:tplc="1AE4E0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C15750"/>
    <w:multiLevelType w:val="hybridMultilevel"/>
    <w:tmpl w:val="AB742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175841"/>
    <w:multiLevelType w:val="multilevel"/>
    <w:tmpl w:val="68EC8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20014"/>
    <w:multiLevelType w:val="multilevel"/>
    <w:tmpl w:val="68EC8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AE3B53"/>
    <w:multiLevelType w:val="multilevel"/>
    <w:tmpl w:val="2960B874"/>
    <w:lvl w:ilvl="0">
      <w:start w:val="1"/>
      <w:numFmt w:val="bullet"/>
      <w:lvlText w:val="–"/>
      <w:lvlJc w:val="left"/>
      <w:pPr>
        <w:ind w:left="242" w:hanging="180"/>
      </w:pPr>
      <w:rPr>
        <w:rFonts w:ascii="Times New Roman" w:eastAsia="Times New Roman" w:hAnsi="Times New Roman" w:cs="Times New Roman"/>
        <w:b w:val="0"/>
        <w:sz w:val="24"/>
        <w:szCs w:val="24"/>
      </w:rPr>
    </w:lvl>
    <w:lvl w:ilvl="1">
      <w:start w:val="1"/>
      <w:numFmt w:val="decimal"/>
      <w:lvlText w:val="%2."/>
      <w:lvlJc w:val="left"/>
      <w:pPr>
        <w:ind w:left="118" w:hanging="284"/>
      </w:pPr>
      <w:rPr>
        <w:rFonts w:ascii="Times New Roman" w:eastAsia="Times New Roman" w:hAnsi="Times New Roman" w:cs="Times New Roman"/>
        <w:b w:val="0"/>
        <w:sz w:val="24"/>
        <w:szCs w:val="24"/>
      </w:rPr>
    </w:lvl>
    <w:lvl w:ilvl="2">
      <w:start w:val="1"/>
      <w:numFmt w:val="decimal"/>
      <w:lvlText w:val="%3."/>
      <w:lvlJc w:val="left"/>
      <w:pPr>
        <w:ind w:left="118" w:hanging="240"/>
      </w:pPr>
      <w:rPr>
        <w:rFonts w:ascii="Times New Roman" w:eastAsia="Times New Roman" w:hAnsi="Times New Roman" w:cs="Times New Roman"/>
        <w:b w:val="0"/>
        <w:sz w:val="24"/>
        <w:szCs w:val="24"/>
      </w:rPr>
    </w:lvl>
    <w:lvl w:ilvl="3">
      <w:start w:val="1"/>
      <w:numFmt w:val="bullet"/>
      <w:lvlText w:val="•"/>
      <w:lvlJc w:val="left"/>
      <w:pPr>
        <w:ind w:left="1221" w:hanging="240"/>
      </w:pPr>
    </w:lvl>
    <w:lvl w:ilvl="4">
      <w:start w:val="1"/>
      <w:numFmt w:val="bullet"/>
      <w:lvlText w:val="•"/>
      <w:lvlJc w:val="left"/>
      <w:pPr>
        <w:ind w:left="2201" w:hanging="240"/>
      </w:pPr>
    </w:lvl>
    <w:lvl w:ilvl="5">
      <w:start w:val="1"/>
      <w:numFmt w:val="bullet"/>
      <w:lvlText w:val="•"/>
      <w:lvlJc w:val="left"/>
      <w:pPr>
        <w:ind w:left="3181" w:hanging="240"/>
      </w:pPr>
    </w:lvl>
    <w:lvl w:ilvl="6">
      <w:start w:val="1"/>
      <w:numFmt w:val="bullet"/>
      <w:lvlText w:val="•"/>
      <w:lvlJc w:val="left"/>
      <w:pPr>
        <w:ind w:left="4160" w:hanging="240"/>
      </w:pPr>
    </w:lvl>
    <w:lvl w:ilvl="7">
      <w:start w:val="1"/>
      <w:numFmt w:val="bullet"/>
      <w:lvlText w:val="•"/>
      <w:lvlJc w:val="left"/>
      <w:pPr>
        <w:ind w:left="5140" w:hanging="240"/>
      </w:pPr>
    </w:lvl>
    <w:lvl w:ilvl="8">
      <w:start w:val="1"/>
      <w:numFmt w:val="bullet"/>
      <w:lvlText w:val="•"/>
      <w:lvlJc w:val="left"/>
      <w:pPr>
        <w:ind w:left="6119" w:hanging="240"/>
      </w:pPr>
    </w:lvl>
  </w:abstractNum>
  <w:abstractNum w:abstractNumId="15" w15:restartNumberingAfterBreak="0">
    <w:nsid w:val="7F652C7F"/>
    <w:multiLevelType w:val="hybridMultilevel"/>
    <w:tmpl w:val="67CEBF8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2"/>
  </w:num>
  <w:num w:numId="6">
    <w:abstractNumId w:val="13"/>
  </w:num>
  <w:num w:numId="7">
    <w:abstractNumId w:val="15"/>
  </w:num>
  <w:num w:numId="8">
    <w:abstractNumId w:val="5"/>
  </w:num>
  <w:num w:numId="9">
    <w:abstractNumId w:val="0"/>
  </w:num>
  <w:num w:numId="10">
    <w:abstractNumId w:val="1"/>
  </w:num>
  <w:num w:numId="11">
    <w:abstractNumId w:val="6"/>
  </w:num>
  <w:num w:numId="12">
    <w:abstractNumId w:val="12"/>
  </w:num>
  <w:num w:numId="13">
    <w:abstractNumId w:val="11"/>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8D"/>
    <w:rsid w:val="00034E9A"/>
    <w:rsid w:val="00073F5F"/>
    <w:rsid w:val="001073BE"/>
    <w:rsid w:val="00107FFD"/>
    <w:rsid w:val="00136C96"/>
    <w:rsid w:val="00183F8D"/>
    <w:rsid w:val="00200290"/>
    <w:rsid w:val="002119F8"/>
    <w:rsid w:val="002A0B7B"/>
    <w:rsid w:val="002A623E"/>
    <w:rsid w:val="00321459"/>
    <w:rsid w:val="00331109"/>
    <w:rsid w:val="00372C8D"/>
    <w:rsid w:val="003A6424"/>
    <w:rsid w:val="00401F35"/>
    <w:rsid w:val="0042436A"/>
    <w:rsid w:val="00437636"/>
    <w:rsid w:val="00441BEB"/>
    <w:rsid w:val="004E2657"/>
    <w:rsid w:val="004E3ABA"/>
    <w:rsid w:val="00530EC4"/>
    <w:rsid w:val="005335A9"/>
    <w:rsid w:val="005706B7"/>
    <w:rsid w:val="005769B1"/>
    <w:rsid w:val="005D0CD9"/>
    <w:rsid w:val="005E24CB"/>
    <w:rsid w:val="005F719B"/>
    <w:rsid w:val="00692FA6"/>
    <w:rsid w:val="006B3641"/>
    <w:rsid w:val="006C6834"/>
    <w:rsid w:val="00815610"/>
    <w:rsid w:val="00905597"/>
    <w:rsid w:val="009454A2"/>
    <w:rsid w:val="009C4C83"/>
    <w:rsid w:val="00A70116"/>
    <w:rsid w:val="00AA0F1E"/>
    <w:rsid w:val="00AE6DD7"/>
    <w:rsid w:val="00B50D47"/>
    <w:rsid w:val="00B67BE5"/>
    <w:rsid w:val="00B86EDD"/>
    <w:rsid w:val="00C318BA"/>
    <w:rsid w:val="00C6619E"/>
    <w:rsid w:val="00C92D8A"/>
    <w:rsid w:val="00D303E4"/>
    <w:rsid w:val="00E141FB"/>
    <w:rsid w:val="00F01661"/>
    <w:rsid w:val="00F079E3"/>
    <w:rsid w:val="00FC0BAF"/>
    <w:rsid w:val="00FF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006"/>
    </o:shapedefaults>
    <o:shapelayout v:ext="edit">
      <o:idmap v:ext="edit" data="1"/>
    </o:shapelayout>
  </w:shapeDefaults>
  <w:decimalSymbol w:val=","/>
  <w:listSeparator w:val=";"/>
  <w14:docId w14:val="232248A4"/>
  <w15:chartTrackingRefBased/>
  <w15:docId w15:val="{55D6DEAF-E195-41FF-9D08-53DC92D5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rsid w:val="009454A2"/>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3F8D"/>
    <w:rPr>
      <w:strike w:val="0"/>
      <w:dstrike w:val="0"/>
      <w:color w:val="5959B4"/>
      <w:u w:val="none"/>
      <w:effect w:val="none"/>
    </w:rPr>
  </w:style>
  <w:style w:type="paragraph" w:styleId="a4">
    <w:name w:val="Normal (Web)"/>
    <w:basedOn w:val="a"/>
    <w:rsid w:val="00183F8D"/>
    <w:pPr>
      <w:spacing w:before="100" w:beforeAutospacing="1" w:after="100" w:afterAutospacing="1"/>
    </w:pPr>
  </w:style>
  <w:style w:type="paragraph" w:customStyle="1" w:styleId="a5">
    <w:name w:val="Знак"/>
    <w:basedOn w:val="a"/>
    <w:rsid w:val="009454A2"/>
    <w:pPr>
      <w:spacing w:after="160" w:line="240" w:lineRule="exact"/>
    </w:pPr>
    <w:rPr>
      <w:rFonts w:ascii="Verdana" w:hAnsi="Verdana" w:cs="Verdana"/>
      <w:sz w:val="20"/>
      <w:szCs w:val="20"/>
      <w:lang w:val="en-US" w:eastAsia="en-US"/>
    </w:rPr>
  </w:style>
  <w:style w:type="paragraph" w:customStyle="1" w:styleId="Titularticle">
    <w:name w:val="Titul article"/>
    <w:basedOn w:val="Simpltext"/>
    <w:link w:val="TitularticleChar"/>
    <w:qFormat/>
    <w:rsid w:val="004E2657"/>
    <w:pPr>
      <w:widowControl w:val="0"/>
      <w:autoSpaceDE w:val="0"/>
      <w:autoSpaceDN w:val="0"/>
      <w:adjustRightInd w:val="0"/>
      <w:spacing w:line="400" w:lineRule="exact"/>
      <w:jc w:val="center"/>
    </w:pPr>
    <w:rPr>
      <w:b/>
      <w:sz w:val="32"/>
      <w:szCs w:val="30"/>
    </w:rPr>
  </w:style>
  <w:style w:type="paragraph" w:customStyle="1" w:styleId="Simpltext">
    <w:name w:val="Simpl text"/>
    <w:next w:val="10"/>
    <w:link w:val="SimpltextChar"/>
    <w:qFormat/>
    <w:rsid w:val="004E2657"/>
    <w:pPr>
      <w:spacing w:before="120" w:after="120" w:line="240" w:lineRule="exact"/>
      <w:jc w:val="both"/>
    </w:pPr>
    <w:rPr>
      <w:rFonts w:eastAsia="Calibri"/>
      <w:sz w:val="21"/>
      <w:szCs w:val="22"/>
      <w:lang w:val="en-US" w:eastAsia="en-US"/>
    </w:rPr>
  </w:style>
  <w:style w:type="paragraph" w:customStyle="1" w:styleId="10">
    <w:name w:val="Без интервала1"/>
    <w:uiPriority w:val="1"/>
    <w:rsid w:val="004E2657"/>
    <w:pPr>
      <w:spacing w:before="120" w:after="120"/>
      <w:jc w:val="both"/>
    </w:pPr>
    <w:rPr>
      <w:rFonts w:ascii="Calibri" w:eastAsia="Calibri" w:hAnsi="Calibri"/>
      <w:sz w:val="22"/>
      <w:szCs w:val="22"/>
      <w:lang w:val="en-US" w:eastAsia="en-US"/>
    </w:rPr>
  </w:style>
  <w:style w:type="character" w:customStyle="1" w:styleId="simpText">
    <w:name w:val="simpText"/>
    <w:uiPriority w:val="1"/>
    <w:rsid w:val="004E2657"/>
    <w:rPr>
      <w:rFonts w:ascii="Times New Roman" w:hAnsi="Times New Roman"/>
      <w:spacing w:val="0"/>
      <w:w w:val="100"/>
      <w:position w:val="0"/>
      <w:sz w:val="21"/>
    </w:rPr>
  </w:style>
  <w:style w:type="character" w:customStyle="1" w:styleId="SimpltextChar">
    <w:name w:val="Simpl text Char"/>
    <w:link w:val="Simpltext"/>
    <w:rsid w:val="004E2657"/>
    <w:rPr>
      <w:rFonts w:eastAsia="Calibri"/>
      <w:sz w:val="21"/>
      <w:szCs w:val="22"/>
      <w:lang w:val="en-US" w:eastAsia="en-US" w:bidi="ar-SA"/>
    </w:rPr>
  </w:style>
  <w:style w:type="character" w:customStyle="1" w:styleId="TitularticleChar">
    <w:name w:val="Titul article Char"/>
    <w:link w:val="Titularticle"/>
    <w:rsid w:val="004E2657"/>
    <w:rPr>
      <w:rFonts w:eastAsia="Calibri"/>
      <w:b/>
      <w:sz w:val="32"/>
      <w:szCs w:val="30"/>
      <w:lang w:val="en-US" w:eastAsia="en-US" w:bidi="ar-SA"/>
    </w:rPr>
  </w:style>
  <w:style w:type="paragraph" w:customStyle="1" w:styleId="Authors">
    <w:name w:val="Authors"/>
    <w:basedOn w:val="Simpltext"/>
    <w:link w:val="AuthorsChar"/>
    <w:qFormat/>
    <w:rsid w:val="004E2657"/>
    <w:pPr>
      <w:widowControl w:val="0"/>
      <w:tabs>
        <w:tab w:val="left" w:pos="915"/>
        <w:tab w:val="center" w:pos="4536"/>
      </w:tabs>
      <w:autoSpaceDE w:val="0"/>
      <w:autoSpaceDN w:val="0"/>
      <w:adjustRightInd w:val="0"/>
      <w:spacing w:before="60" w:line="240" w:lineRule="auto"/>
      <w:jc w:val="center"/>
    </w:pPr>
    <w:rPr>
      <w:i/>
      <w:iCs/>
      <w:szCs w:val="21"/>
    </w:rPr>
  </w:style>
  <w:style w:type="paragraph" w:customStyle="1" w:styleId="Organization-1">
    <w:name w:val="Organization-1"/>
    <w:basedOn w:val="a"/>
    <w:link w:val="Organization-1Char"/>
    <w:qFormat/>
    <w:rsid w:val="004E2657"/>
    <w:pPr>
      <w:widowControl w:val="0"/>
      <w:autoSpaceDE w:val="0"/>
      <w:autoSpaceDN w:val="0"/>
      <w:adjustRightInd w:val="0"/>
      <w:spacing w:before="120" w:after="120" w:line="240" w:lineRule="exact"/>
      <w:jc w:val="center"/>
    </w:pPr>
    <w:rPr>
      <w:rFonts w:eastAsia="Calibri"/>
      <w:sz w:val="21"/>
      <w:szCs w:val="20"/>
      <w:lang w:val="x-none" w:eastAsia="en-US"/>
    </w:rPr>
  </w:style>
  <w:style w:type="character" w:customStyle="1" w:styleId="AuthorsChar">
    <w:name w:val="Authors Char"/>
    <w:link w:val="Authors"/>
    <w:rsid w:val="004E2657"/>
    <w:rPr>
      <w:rFonts w:eastAsia="Calibri"/>
      <w:i/>
      <w:iCs/>
      <w:sz w:val="21"/>
      <w:szCs w:val="21"/>
      <w:lang w:val="en-US" w:eastAsia="en-US" w:bidi="ar-SA"/>
    </w:rPr>
  </w:style>
  <w:style w:type="paragraph" w:customStyle="1" w:styleId="Organization-2">
    <w:name w:val="Organization-2"/>
    <w:basedOn w:val="Organization-1"/>
    <w:link w:val="Organization-2Char"/>
    <w:qFormat/>
    <w:rsid w:val="004E2657"/>
    <w:pPr>
      <w:spacing w:before="0" w:line="260" w:lineRule="exact"/>
    </w:pPr>
  </w:style>
  <w:style w:type="paragraph" w:customStyle="1" w:styleId="Header-1">
    <w:name w:val="Header-1"/>
    <w:basedOn w:val="Simpltext"/>
    <w:link w:val="Header-1Char"/>
    <w:qFormat/>
    <w:rsid w:val="004E2657"/>
    <w:pPr>
      <w:widowControl w:val="0"/>
      <w:autoSpaceDE w:val="0"/>
      <w:autoSpaceDN w:val="0"/>
      <w:adjustRightInd w:val="0"/>
      <w:spacing w:before="360"/>
      <w:jc w:val="left"/>
    </w:pPr>
    <w:rPr>
      <w:b/>
      <w:szCs w:val="21"/>
    </w:rPr>
  </w:style>
  <w:style w:type="character" w:customStyle="1" w:styleId="Organization-1Char">
    <w:name w:val="Organization-1 Char"/>
    <w:link w:val="Organization-1"/>
    <w:rsid w:val="004E2657"/>
    <w:rPr>
      <w:rFonts w:eastAsia="Calibri"/>
      <w:sz w:val="21"/>
      <w:lang w:eastAsia="en-US"/>
    </w:rPr>
  </w:style>
  <w:style w:type="character" w:customStyle="1" w:styleId="Organization-2Char">
    <w:name w:val="Organization-2 Char"/>
    <w:basedOn w:val="Organization-1Char"/>
    <w:link w:val="Organization-2"/>
    <w:rsid w:val="004E2657"/>
    <w:rPr>
      <w:rFonts w:eastAsia="Calibri"/>
      <w:sz w:val="21"/>
      <w:lang w:eastAsia="en-US"/>
    </w:rPr>
  </w:style>
  <w:style w:type="paragraph" w:customStyle="1" w:styleId="Header-2">
    <w:name w:val="Header-2"/>
    <w:basedOn w:val="Header-1"/>
    <w:link w:val="Header-2Char"/>
    <w:qFormat/>
    <w:rsid w:val="004E2657"/>
    <w:pPr>
      <w:spacing w:before="240" w:after="0"/>
    </w:pPr>
  </w:style>
  <w:style w:type="paragraph" w:customStyle="1" w:styleId="list-1">
    <w:name w:val="list-1"/>
    <w:basedOn w:val="Simpltext"/>
    <w:qFormat/>
    <w:rsid w:val="004E2657"/>
    <w:pPr>
      <w:ind w:left="605" w:hanging="202"/>
    </w:pPr>
    <w:rPr>
      <w:szCs w:val="21"/>
    </w:rPr>
  </w:style>
  <w:style w:type="character" w:customStyle="1" w:styleId="Header-1Char">
    <w:name w:val="Header-1 Char"/>
    <w:link w:val="Header-1"/>
    <w:rsid w:val="004E2657"/>
    <w:rPr>
      <w:rFonts w:eastAsia="Calibri"/>
      <w:b/>
      <w:sz w:val="21"/>
      <w:szCs w:val="21"/>
      <w:lang w:val="en-US" w:eastAsia="en-US" w:bidi="ar-SA"/>
    </w:rPr>
  </w:style>
  <w:style w:type="character" w:customStyle="1" w:styleId="Header-2Char">
    <w:name w:val="Header-2 Char"/>
    <w:basedOn w:val="Header-1Char"/>
    <w:link w:val="Header-2"/>
    <w:rsid w:val="004E2657"/>
    <w:rPr>
      <w:rFonts w:eastAsia="Calibri"/>
      <w:b/>
      <w:sz w:val="21"/>
      <w:szCs w:val="21"/>
      <w:lang w:val="en-US" w:eastAsia="en-US" w:bidi="ar-SA"/>
    </w:rPr>
  </w:style>
  <w:style w:type="paragraph" w:customStyle="1" w:styleId="list-2">
    <w:name w:val="list-2"/>
    <w:basedOn w:val="Simpltext"/>
    <w:qFormat/>
    <w:rsid w:val="004E2657"/>
    <w:pPr>
      <w:widowControl w:val="0"/>
      <w:autoSpaceDE w:val="0"/>
      <w:autoSpaceDN w:val="0"/>
      <w:adjustRightInd w:val="0"/>
      <w:ind w:left="648" w:hanging="245"/>
    </w:pPr>
    <w:rPr>
      <w:szCs w:val="21"/>
    </w:rPr>
  </w:style>
  <w:style w:type="paragraph" w:customStyle="1" w:styleId="Tableheader">
    <w:name w:val="Table header"/>
    <w:basedOn w:val="Simpltext"/>
    <w:link w:val="TableheaderChar"/>
    <w:qFormat/>
    <w:rsid w:val="004E2657"/>
    <w:pPr>
      <w:spacing w:after="80"/>
      <w:jc w:val="center"/>
    </w:pPr>
    <w:rPr>
      <w:b/>
      <w:bCs/>
      <w:szCs w:val="21"/>
    </w:rPr>
  </w:style>
  <w:style w:type="paragraph" w:customStyle="1" w:styleId="Tabletext">
    <w:name w:val="Table text"/>
    <w:basedOn w:val="Simpltext"/>
    <w:qFormat/>
    <w:rsid w:val="004E2657"/>
    <w:pPr>
      <w:widowControl w:val="0"/>
      <w:autoSpaceDE w:val="0"/>
      <w:autoSpaceDN w:val="0"/>
      <w:adjustRightInd w:val="0"/>
      <w:jc w:val="center"/>
    </w:pPr>
    <w:rPr>
      <w:rFonts w:cs="CharterC"/>
      <w:spacing w:val="-1"/>
      <w:sz w:val="20"/>
      <w:szCs w:val="20"/>
      <w:lang w:val="ru-RU"/>
    </w:rPr>
  </w:style>
  <w:style w:type="character" w:customStyle="1" w:styleId="TableheaderChar">
    <w:name w:val="Table header Char"/>
    <w:link w:val="Tableheader"/>
    <w:rsid w:val="004E2657"/>
    <w:rPr>
      <w:rFonts w:eastAsia="Calibri"/>
      <w:b/>
      <w:bCs/>
      <w:sz w:val="21"/>
      <w:szCs w:val="21"/>
      <w:lang w:val="en-US" w:eastAsia="en-US" w:bidi="ar-SA"/>
    </w:rPr>
  </w:style>
  <w:style w:type="paragraph" w:customStyle="1" w:styleId="Picturestroke">
    <w:name w:val="Picture stroke"/>
    <w:basedOn w:val="Simpltext"/>
    <w:qFormat/>
    <w:rsid w:val="004E2657"/>
    <w:pPr>
      <w:widowControl w:val="0"/>
      <w:autoSpaceDE w:val="0"/>
      <w:autoSpaceDN w:val="0"/>
      <w:adjustRightInd w:val="0"/>
      <w:spacing w:line="240" w:lineRule="atLeast"/>
      <w:jc w:val="center"/>
    </w:pPr>
    <w:rPr>
      <w:spacing w:val="1"/>
      <w:szCs w:val="21"/>
      <w:lang w:val="ru-RU"/>
    </w:rPr>
  </w:style>
  <w:style w:type="paragraph" w:customStyle="1" w:styleId="Picturename">
    <w:name w:val="Picture name"/>
    <w:basedOn w:val="Simpltext"/>
    <w:qFormat/>
    <w:rsid w:val="004E2657"/>
    <w:pPr>
      <w:jc w:val="center"/>
    </w:pPr>
    <w:rPr>
      <w:szCs w:val="21"/>
    </w:rPr>
  </w:style>
  <w:style w:type="paragraph" w:customStyle="1" w:styleId="Literature">
    <w:name w:val="Literature"/>
    <w:basedOn w:val="Simpltext"/>
    <w:qFormat/>
    <w:rsid w:val="004E2657"/>
    <w:pPr>
      <w:spacing w:before="360"/>
    </w:pPr>
  </w:style>
  <w:style w:type="character" w:customStyle="1" w:styleId="simplet">
    <w:name w:val="simple_t"/>
    <w:uiPriority w:val="99"/>
    <w:rsid w:val="004E2657"/>
    <w:rPr>
      <w:rFonts w:ascii="CharterC" w:hAnsi="CharterC" w:cs="CharterC"/>
      <w:color w:val="000000"/>
      <w:spacing w:val="0"/>
      <w:sz w:val="20"/>
      <w:szCs w:val="20"/>
      <w:vertAlign w:val="baseline"/>
      <w:lang w:val="ru-RU"/>
    </w:rPr>
  </w:style>
  <w:style w:type="character" w:customStyle="1" w:styleId="Greek">
    <w:name w:val="Greek"/>
    <w:uiPriority w:val="99"/>
    <w:rsid w:val="004E2657"/>
    <w:rPr>
      <w:rFonts w:ascii="Symbol" w:hAnsi="Symbol" w:cs="Symbol"/>
      <w:color w:val="000000"/>
      <w:spacing w:val="0"/>
      <w:sz w:val="22"/>
      <w:szCs w:val="22"/>
      <w:vertAlign w:val="baseline"/>
      <w:lang w:val="ru-RU"/>
    </w:rPr>
  </w:style>
  <w:style w:type="paragraph" w:customStyle="1" w:styleId="Formula-1">
    <w:name w:val="Formula-1"/>
    <w:basedOn w:val="Simpltext"/>
    <w:qFormat/>
    <w:rsid w:val="004E2657"/>
    <w:pPr>
      <w:tabs>
        <w:tab w:val="center" w:pos="4500"/>
        <w:tab w:val="right" w:pos="8980"/>
      </w:tabs>
    </w:pPr>
    <w:rPr>
      <w:sz w:val="22"/>
    </w:rPr>
  </w:style>
  <w:style w:type="character" w:customStyle="1" w:styleId="Greek-1">
    <w:name w:val="Greek-1"/>
    <w:uiPriority w:val="1"/>
    <w:qFormat/>
    <w:rsid w:val="004E2657"/>
    <w:rPr>
      <w:rFonts w:ascii="Symbol" w:hAnsi="Symbol" w:cs="Times New Roman"/>
      <w:color w:val="000000"/>
      <w:spacing w:val="0"/>
      <w:sz w:val="22"/>
      <w:szCs w:val="22"/>
      <w:vertAlign w:val="baseline"/>
      <w:lang w:val="ru-RU"/>
    </w:rPr>
  </w:style>
  <w:style w:type="paragraph" w:customStyle="1" w:styleId="BodyL">
    <w:name w:val="BodyL."/>
    <w:basedOn w:val="a"/>
    <w:rsid w:val="00331109"/>
    <w:pPr>
      <w:spacing w:line="360" w:lineRule="auto"/>
      <w:ind w:firstLine="567"/>
      <w:jc w:val="both"/>
    </w:pPr>
    <w:rPr>
      <w:szCs w:val="20"/>
      <w:lang w:eastAsia="en-US"/>
    </w:rPr>
  </w:style>
  <w:style w:type="table" w:styleId="a6">
    <w:name w:val="Table Grid"/>
    <w:basedOn w:val="a1"/>
    <w:rsid w:val="0033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35A9"/>
    <w:pPr>
      <w:ind w:left="720"/>
      <w:contextualSpacing/>
    </w:pPr>
  </w:style>
  <w:style w:type="character" w:styleId="a8">
    <w:name w:val="Unresolved Mention"/>
    <w:basedOn w:val="a0"/>
    <w:uiPriority w:val="99"/>
    <w:semiHidden/>
    <w:unhideWhenUsed/>
    <w:rsid w:val="0010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2734">
      <w:bodyDiv w:val="1"/>
      <w:marLeft w:val="0"/>
      <w:marRight w:val="0"/>
      <w:marTop w:val="0"/>
      <w:marBottom w:val="0"/>
      <w:divBdr>
        <w:top w:val="none" w:sz="0" w:space="0" w:color="auto"/>
        <w:left w:val="none" w:sz="0" w:space="0" w:color="auto"/>
        <w:bottom w:val="none" w:sz="0" w:space="0" w:color="auto"/>
        <w:right w:val="none" w:sz="0" w:space="0" w:color="auto"/>
      </w:divBdr>
    </w:div>
    <w:div w:id="242447023">
      <w:bodyDiv w:val="1"/>
      <w:marLeft w:val="0"/>
      <w:marRight w:val="0"/>
      <w:marTop w:val="0"/>
      <w:marBottom w:val="0"/>
      <w:divBdr>
        <w:top w:val="none" w:sz="0" w:space="0" w:color="auto"/>
        <w:left w:val="none" w:sz="0" w:space="0" w:color="auto"/>
        <w:bottom w:val="none" w:sz="0" w:space="0" w:color="auto"/>
        <w:right w:val="none" w:sz="0" w:space="0" w:color="auto"/>
      </w:divBdr>
    </w:div>
    <w:div w:id="293021001">
      <w:bodyDiv w:val="1"/>
      <w:marLeft w:val="0"/>
      <w:marRight w:val="0"/>
      <w:marTop w:val="0"/>
      <w:marBottom w:val="0"/>
      <w:divBdr>
        <w:top w:val="none" w:sz="0" w:space="0" w:color="auto"/>
        <w:left w:val="none" w:sz="0" w:space="0" w:color="auto"/>
        <w:bottom w:val="none" w:sz="0" w:space="0" w:color="auto"/>
        <w:right w:val="none" w:sz="0" w:space="0" w:color="auto"/>
      </w:divBdr>
    </w:div>
    <w:div w:id="11183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biogas.ru/predposilki-k-razvitiyu-biogazovix-texnologij-v-rossii.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8577/2307-6046-2019-0-11-5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1340</Words>
  <Characters>9122</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ПРАВИЛА ОФОРМЛЕНИЯ СТАТЕЙ</vt:lpstr>
    </vt:vector>
  </TitlesOfParts>
  <Company>LightMetals</Company>
  <LinksUpToDate>false</LinksUpToDate>
  <CharactersWithSpaces>10442</CharactersWithSpaces>
  <SharedDoc>false</SharedDoc>
  <HLinks>
    <vt:vector size="6" baseType="variant">
      <vt:variant>
        <vt:i4>2687076</vt:i4>
      </vt:variant>
      <vt:variant>
        <vt:i4>0</vt:i4>
      </vt:variant>
      <vt:variant>
        <vt:i4>0</vt:i4>
      </vt:variant>
      <vt:variant>
        <vt:i4>5</vt:i4>
      </vt:variant>
      <vt:variant>
        <vt:lpwstr>http://www.rosbiogas.ru/predposilki-k-razvitiyu-biogazovix-texnologij-v-rossii.html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ОФОРМЛЕНИЯ СТАТЕЙ</dc:title>
  <dc:subject/>
  <dc:creator>moiseeva</dc:creator>
  <cp:keywords/>
  <dc:description/>
  <cp:lastModifiedBy>Бернгардт Маргарита</cp:lastModifiedBy>
  <cp:revision>8</cp:revision>
  <cp:lastPrinted>2024-04-09T02:53:00Z</cp:lastPrinted>
  <dcterms:created xsi:type="dcterms:W3CDTF">2024-02-09T07:22:00Z</dcterms:created>
  <dcterms:modified xsi:type="dcterms:W3CDTF">2024-04-19T09:33:00Z</dcterms:modified>
</cp:coreProperties>
</file>